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8F" w:rsidRPr="004E5C39" w:rsidRDefault="004D652A" w:rsidP="004E5C39">
      <w:pPr>
        <w:pStyle w:val="a3"/>
        <w:spacing w:before="68" w:line="220" w:lineRule="auto"/>
        <w:ind w:left="2192"/>
        <w:outlineLvl w:val="0"/>
        <w:rPr>
          <w:rFonts w:eastAsiaTheme="minorEastAsia"/>
          <w:sz w:val="34"/>
          <w:szCs w:val="34"/>
          <w:lang w:eastAsia="zh-CN"/>
        </w:rPr>
      </w:pPr>
      <w:r>
        <w:rPr>
          <w:b/>
          <w:bCs/>
          <w:spacing w:val="14"/>
          <w:sz w:val="34"/>
          <w:szCs w:val="34"/>
          <w:lang w:eastAsia="zh-CN"/>
        </w:rPr>
        <w:t>依法支付工伤保险待遇催告通知书</w:t>
      </w:r>
    </w:p>
    <w:p w:rsidR="0050608F" w:rsidRDefault="004D652A">
      <w:pPr>
        <w:pStyle w:val="a3"/>
        <w:spacing w:before="71" w:line="223" w:lineRule="auto"/>
        <w:ind w:left="38"/>
        <w:rPr>
          <w:lang w:eastAsia="zh-CN"/>
        </w:rPr>
      </w:pPr>
      <w:r>
        <w:rPr>
          <w:spacing w:val="7"/>
          <w:lang w:eastAsia="zh-CN"/>
        </w:rPr>
        <w:t>无锡嵩浩自动化设备有限公司:</w:t>
      </w:r>
    </w:p>
    <w:p w:rsidR="0050608F" w:rsidRDefault="004D652A" w:rsidP="004E5C39">
      <w:pPr>
        <w:pStyle w:val="a3"/>
        <w:spacing w:before="244" w:line="403" w:lineRule="auto"/>
        <w:ind w:left="42" w:right="240" w:firstLine="447"/>
        <w:rPr>
          <w:lang w:eastAsia="zh-CN"/>
        </w:rPr>
      </w:pPr>
      <w:r>
        <w:rPr>
          <w:spacing w:val="3"/>
          <w:lang w:eastAsia="zh-CN"/>
        </w:rPr>
        <w:t>你单位职工孟祥国（公民身份号码：320</w:t>
      </w:r>
      <w:r w:rsidR="002669F0">
        <w:rPr>
          <w:spacing w:val="3"/>
          <w:lang w:eastAsia="zh-CN"/>
        </w:rPr>
        <w:t>***********</w:t>
      </w:r>
      <w:bookmarkStart w:id="0" w:name="_GoBack"/>
      <w:bookmarkEnd w:id="0"/>
      <w:r>
        <w:rPr>
          <w:spacing w:val="3"/>
          <w:lang w:eastAsia="zh-CN"/>
        </w:rPr>
        <w:t>3117</w:t>
      </w:r>
      <w:r>
        <w:rPr>
          <w:spacing w:val="18"/>
          <w:lang w:eastAsia="zh-CN"/>
        </w:rPr>
        <w:t>），</w:t>
      </w:r>
      <w:r>
        <w:rPr>
          <w:spacing w:val="3"/>
          <w:lang w:eastAsia="zh-CN"/>
        </w:rPr>
        <w:t>于2020年05月16日发生工伤事</w:t>
      </w:r>
      <w:r>
        <w:rPr>
          <w:spacing w:val="4"/>
          <w:lang w:eastAsia="zh-CN"/>
        </w:rPr>
        <w:t>故。2021年02月05日被人社行政部门认定为工伤（工伤认定书编号：锡惠人社工认字2020年第</w:t>
      </w:r>
      <w:r>
        <w:rPr>
          <w:spacing w:val="-1"/>
          <w:lang w:eastAsia="zh-CN"/>
        </w:rPr>
        <w:t>11122号）。</w:t>
      </w:r>
    </w:p>
    <w:p w:rsidR="0050608F" w:rsidRDefault="004D652A">
      <w:pPr>
        <w:pStyle w:val="a3"/>
        <w:spacing w:before="242" w:line="403" w:lineRule="auto"/>
        <w:ind w:left="44" w:right="15" w:firstLine="463"/>
        <w:rPr>
          <w:lang w:eastAsia="zh-CN"/>
        </w:rPr>
      </w:pPr>
      <w:r>
        <w:rPr>
          <w:spacing w:val="4"/>
          <w:lang w:eastAsia="zh-CN"/>
        </w:rPr>
        <w:t>因你单位未依法为该职工缴纳工伤保险费，根据《中华人民共和国社会保险法》第四十一条规定，你单位应当支付该职工的工伤保险待遇。</w:t>
      </w:r>
    </w:p>
    <w:p w:rsidR="0050608F" w:rsidRDefault="004D652A">
      <w:pPr>
        <w:pStyle w:val="a3"/>
        <w:spacing w:before="2" w:line="403" w:lineRule="auto"/>
        <w:ind w:left="40" w:right="15" w:firstLine="447"/>
        <w:jc w:val="both"/>
        <w:rPr>
          <w:lang w:eastAsia="zh-CN"/>
        </w:rPr>
      </w:pPr>
      <w:r>
        <w:rPr>
          <w:spacing w:val="5"/>
          <w:lang w:eastAsia="zh-CN"/>
        </w:rPr>
        <w:t>现该职工向本中心申请先行支付工伤保险待遇,请你单位在收到</w:t>
      </w:r>
      <w:r>
        <w:rPr>
          <w:spacing w:val="4"/>
          <w:lang w:eastAsia="zh-CN"/>
        </w:rPr>
        <w:t>本催告通知书之日起5个工作日</w:t>
      </w:r>
      <w:r>
        <w:rPr>
          <w:spacing w:val="5"/>
          <w:lang w:eastAsia="zh-CN"/>
        </w:rPr>
        <w:t>内予以核实并依法支付工伤保险待遇，10个工作日内将有关</w:t>
      </w:r>
      <w:r>
        <w:rPr>
          <w:spacing w:val="4"/>
          <w:lang w:eastAsia="zh-CN"/>
        </w:rPr>
        <w:t>书面凭证报送本中心。如你单位在规定</w:t>
      </w:r>
      <w:r>
        <w:rPr>
          <w:spacing w:val="5"/>
          <w:lang w:eastAsia="zh-CN"/>
        </w:rPr>
        <w:t>期限内未按时足额支付或不支付的，由此带来的法律责任和不良诚信记</w:t>
      </w:r>
      <w:r>
        <w:rPr>
          <w:spacing w:val="4"/>
          <w:lang w:eastAsia="zh-CN"/>
        </w:rPr>
        <w:t>录由你单位承担。本中心在</w:t>
      </w:r>
      <w:r>
        <w:rPr>
          <w:spacing w:val="5"/>
          <w:lang w:eastAsia="zh-CN"/>
        </w:rPr>
        <w:t>按照规定从工伤保险基金先行支付后，将依法取得要求</w:t>
      </w:r>
      <w:r>
        <w:rPr>
          <w:spacing w:val="4"/>
          <w:lang w:eastAsia="zh-CN"/>
        </w:rPr>
        <w:t>你单位偿还相关工伤保险待遇的权利。</w:t>
      </w:r>
    </w:p>
    <w:p w:rsidR="0050608F" w:rsidRDefault="0050608F">
      <w:pPr>
        <w:spacing w:line="265" w:lineRule="auto"/>
        <w:rPr>
          <w:lang w:eastAsia="zh-CN"/>
        </w:rPr>
      </w:pPr>
    </w:p>
    <w:p w:rsidR="0050608F" w:rsidRDefault="0050608F">
      <w:pPr>
        <w:spacing w:line="265" w:lineRule="auto"/>
        <w:rPr>
          <w:lang w:eastAsia="zh-CN"/>
        </w:rPr>
      </w:pPr>
    </w:p>
    <w:p w:rsidR="0050608F" w:rsidRDefault="0050608F">
      <w:pPr>
        <w:spacing w:line="265" w:lineRule="auto"/>
        <w:rPr>
          <w:lang w:eastAsia="zh-CN"/>
        </w:rPr>
      </w:pPr>
    </w:p>
    <w:p w:rsidR="0050608F" w:rsidRDefault="0050608F">
      <w:pPr>
        <w:spacing w:line="265" w:lineRule="auto"/>
        <w:rPr>
          <w:lang w:eastAsia="zh-CN"/>
        </w:rPr>
      </w:pPr>
    </w:p>
    <w:p w:rsidR="0050608F" w:rsidRDefault="0050608F">
      <w:pPr>
        <w:spacing w:line="266" w:lineRule="auto"/>
        <w:rPr>
          <w:lang w:eastAsia="zh-CN"/>
        </w:rPr>
      </w:pPr>
    </w:p>
    <w:p w:rsidR="00BB192E" w:rsidRDefault="00BB192E" w:rsidP="00BB192E">
      <w:pPr>
        <w:pStyle w:val="a3"/>
        <w:spacing w:before="72" w:line="223" w:lineRule="auto"/>
        <w:jc w:val="right"/>
        <w:rPr>
          <w:lang w:eastAsia="zh-CN"/>
        </w:rPr>
      </w:pPr>
      <w:r>
        <w:rPr>
          <w:spacing w:val="7"/>
          <w:lang w:eastAsia="zh-CN"/>
        </w:rPr>
        <w:t>202</w:t>
      </w:r>
      <w:r>
        <w:rPr>
          <w:rFonts w:eastAsiaTheme="minorEastAsia" w:hint="eastAsia"/>
          <w:spacing w:val="7"/>
          <w:lang w:eastAsia="zh-CN"/>
        </w:rPr>
        <w:t>6</w:t>
      </w:r>
      <w:r>
        <w:rPr>
          <w:spacing w:val="7"/>
          <w:lang w:eastAsia="zh-CN"/>
        </w:rPr>
        <w:t>年1月</w:t>
      </w:r>
      <w:r>
        <w:rPr>
          <w:rFonts w:eastAsiaTheme="minorEastAsia" w:hint="eastAsia"/>
          <w:spacing w:val="7"/>
          <w:lang w:eastAsia="zh-CN"/>
        </w:rPr>
        <w:t>2</w:t>
      </w:r>
      <w:r w:rsidR="00C10AB3">
        <w:rPr>
          <w:rFonts w:eastAsiaTheme="minorEastAsia" w:hint="eastAsia"/>
          <w:spacing w:val="7"/>
          <w:lang w:eastAsia="zh-CN"/>
        </w:rPr>
        <w:t>9</w:t>
      </w:r>
      <w:r>
        <w:rPr>
          <w:spacing w:val="7"/>
          <w:lang w:eastAsia="zh-CN"/>
        </w:rPr>
        <w:t>日</w:t>
      </w:r>
    </w:p>
    <w:p w:rsidR="00BB192E" w:rsidRDefault="00BB192E" w:rsidP="00BB192E">
      <w:pPr>
        <w:spacing w:line="365" w:lineRule="auto"/>
        <w:jc w:val="right"/>
        <w:rPr>
          <w:lang w:eastAsia="zh-CN"/>
        </w:rPr>
      </w:pPr>
    </w:p>
    <w:p w:rsidR="00BB192E" w:rsidRDefault="00BB192E" w:rsidP="00BB192E">
      <w:pPr>
        <w:pStyle w:val="a3"/>
        <w:spacing w:before="73" w:line="222" w:lineRule="auto"/>
        <w:ind w:left="1044"/>
        <w:jc w:val="right"/>
        <w:rPr>
          <w:lang w:eastAsia="zh-CN"/>
        </w:rPr>
      </w:pPr>
      <w:r>
        <w:rPr>
          <w:spacing w:val="6"/>
          <w:lang w:eastAsia="zh-CN"/>
        </w:rPr>
        <w:t>联系地址：无锡市广瑞路2号   无锡市社会保险基金管理中心   工伤保险部</w:t>
      </w:r>
    </w:p>
    <w:p w:rsidR="00BB192E" w:rsidRDefault="00BB192E" w:rsidP="00BB192E">
      <w:pPr>
        <w:pStyle w:val="a3"/>
        <w:spacing w:before="185" w:line="225" w:lineRule="auto"/>
        <w:ind w:left="1044"/>
        <w:jc w:val="right"/>
        <w:rPr>
          <w:lang w:eastAsia="zh-CN"/>
        </w:rPr>
      </w:pPr>
      <w:r>
        <w:rPr>
          <w:spacing w:val="6"/>
          <w:lang w:eastAsia="zh-CN"/>
        </w:rPr>
        <w:t>联系电话：0510-</w:t>
      </w:r>
      <w:r>
        <w:rPr>
          <w:color w:val="auto"/>
          <w:spacing w:val="5"/>
          <w:lang w:eastAsia="zh-CN"/>
        </w:rPr>
        <w:t>88352657</w:t>
      </w:r>
    </w:p>
    <w:p w:rsidR="0050608F" w:rsidRDefault="0050608F">
      <w:pPr>
        <w:pStyle w:val="a3"/>
        <w:spacing w:before="72" w:line="221" w:lineRule="auto"/>
        <w:jc w:val="right"/>
        <w:rPr>
          <w:lang w:eastAsia="zh-CN"/>
        </w:rPr>
      </w:pPr>
    </w:p>
    <w:sectPr w:rsidR="0050608F" w:rsidSect="0050608F">
      <w:pgSz w:w="11906" w:h="16838"/>
      <w:pgMar w:top="731" w:right="1105" w:bottom="0" w:left="10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658" w:rsidRDefault="00CA1658" w:rsidP="004E5C39">
      <w:r>
        <w:separator/>
      </w:r>
    </w:p>
  </w:endnote>
  <w:endnote w:type="continuationSeparator" w:id="0">
    <w:p w:rsidR="00CA1658" w:rsidRDefault="00CA1658" w:rsidP="004E5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658" w:rsidRDefault="00CA1658" w:rsidP="004E5C39">
      <w:r>
        <w:separator/>
      </w:r>
    </w:p>
  </w:footnote>
  <w:footnote w:type="continuationSeparator" w:id="0">
    <w:p w:rsidR="00CA1658" w:rsidRDefault="00CA1658" w:rsidP="004E5C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50608F"/>
    <w:rsid w:val="002669F0"/>
    <w:rsid w:val="004D652A"/>
    <w:rsid w:val="004E5C39"/>
    <w:rsid w:val="0050608F"/>
    <w:rsid w:val="006936E6"/>
    <w:rsid w:val="008746C1"/>
    <w:rsid w:val="00AD4449"/>
    <w:rsid w:val="00BB192E"/>
    <w:rsid w:val="00C10AB3"/>
    <w:rsid w:val="00CA1658"/>
    <w:rsid w:val="00D46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50608F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5060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sid w:val="0050608F"/>
    <w:rPr>
      <w:rFonts w:ascii="宋体" w:eastAsia="宋体" w:hAnsi="宋体" w:cs="宋体"/>
      <w:sz w:val="22"/>
      <w:szCs w:val="22"/>
    </w:rPr>
  </w:style>
  <w:style w:type="paragraph" w:styleId="a4">
    <w:name w:val="header"/>
    <w:basedOn w:val="a"/>
    <w:link w:val="Char"/>
    <w:uiPriority w:val="99"/>
    <w:semiHidden/>
    <w:unhideWhenUsed/>
    <w:rsid w:val="004E5C3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E5C39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E5C3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E5C39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陆相君[社保中心工伤认定和劳动能力鉴定部]</cp:lastModifiedBy>
  <cp:revision>5</cp:revision>
  <dcterms:created xsi:type="dcterms:W3CDTF">2026-01-27T14:02:00Z</dcterms:created>
  <dcterms:modified xsi:type="dcterms:W3CDTF">2026-01-29T09:07:00Z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2026-01-27T14:02:25Z</vt:filetime>
  </property>
</Properties>
</file>