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F1CAA" w14:textId="77777777" w:rsidR="00C34ABE" w:rsidRDefault="00C34ABE">
      <w:pPr>
        <w:spacing w:line="360" w:lineRule="auto"/>
        <w:jc w:val="center"/>
        <w:rPr>
          <w:rFonts w:ascii="方正小标宋简体" w:eastAsia="方正小标宋简体" w:hAnsi="黑体"/>
          <w:b/>
          <w:bCs/>
          <w:sz w:val="36"/>
          <w:szCs w:val="30"/>
        </w:rPr>
      </w:pPr>
      <w:r w:rsidRPr="00C34ABE">
        <w:rPr>
          <w:rFonts w:ascii="方正小标宋简体" w:eastAsia="方正小标宋简体" w:hAnsi="黑体" w:hint="eastAsia"/>
          <w:b/>
          <w:bCs/>
          <w:sz w:val="36"/>
          <w:szCs w:val="30"/>
        </w:rPr>
        <w:t>2023年内网即时通讯</w:t>
      </w:r>
      <w:proofErr w:type="gramStart"/>
      <w:r w:rsidRPr="00C34ABE">
        <w:rPr>
          <w:rFonts w:ascii="方正小标宋简体" w:eastAsia="方正小标宋简体" w:hAnsi="黑体" w:hint="eastAsia"/>
          <w:b/>
          <w:bCs/>
          <w:sz w:val="36"/>
          <w:szCs w:val="30"/>
        </w:rPr>
        <w:t>软件信创替换</w:t>
      </w:r>
      <w:proofErr w:type="gramEnd"/>
      <w:r w:rsidRPr="00C34ABE">
        <w:rPr>
          <w:rFonts w:ascii="方正小标宋简体" w:eastAsia="方正小标宋简体" w:hAnsi="黑体" w:hint="eastAsia"/>
          <w:b/>
          <w:bCs/>
          <w:sz w:val="36"/>
          <w:szCs w:val="30"/>
        </w:rPr>
        <w:t>项目</w:t>
      </w:r>
    </w:p>
    <w:p w14:paraId="24DCBEB5" w14:textId="6544A587" w:rsidR="005C73AF" w:rsidRPr="000C1121" w:rsidRDefault="00606648">
      <w:pPr>
        <w:spacing w:line="360" w:lineRule="auto"/>
        <w:jc w:val="center"/>
        <w:rPr>
          <w:rFonts w:ascii="方正小标宋简体" w:eastAsia="方正小标宋简体" w:hAnsi="黑体"/>
          <w:b/>
          <w:bCs/>
          <w:sz w:val="36"/>
          <w:szCs w:val="30"/>
        </w:rPr>
      </w:pPr>
      <w:r w:rsidRPr="000C1121">
        <w:rPr>
          <w:rFonts w:ascii="方正小标宋简体" w:eastAsia="方正小标宋简体" w:hAnsi="黑体" w:hint="eastAsia"/>
          <w:b/>
          <w:bCs/>
          <w:sz w:val="36"/>
          <w:szCs w:val="30"/>
        </w:rPr>
        <w:t>技术要求及说明</w:t>
      </w:r>
    </w:p>
    <w:p w14:paraId="438CE059" w14:textId="77777777" w:rsidR="005C73AF" w:rsidRPr="000C1121" w:rsidRDefault="005C73AF">
      <w:pPr>
        <w:spacing w:line="360" w:lineRule="auto"/>
        <w:ind w:firstLineChars="200" w:firstLine="720"/>
        <w:jc w:val="center"/>
        <w:rPr>
          <w:rFonts w:ascii="黑体" w:eastAsia="黑体" w:hAnsi="黑体"/>
          <w:sz w:val="36"/>
          <w:szCs w:val="30"/>
        </w:rPr>
      </w:pPr>
    </w:p>
    <w:p w14:paraId="0E8791D3" w14:textId="7A44EC70" w:rsidR="005C73AF" w:rsidRPr="000C1121" w:rsidRDefault="00606648" w:rsidP="00A52B5C">
      <w:pPr>
        <w:spacing w:line="360" w:lineRule="auto"/>
        <w:ind w:firstLineChars="200" w:firstLine="480"/>
        <w:jc w:val="left"/>
        <w:rPr>
          <w:rFonts w:ascii="宋体" w:hAnsi="宋体"/>
          <w:sz w:val="24"/>
          <w:szCs w:val="24"/>
        </w:rPr>
      </w:pPr>
      <w:r w:rsidRPr="000C1121">
        <w:rPr>
          <w:rFonts w:ascii="宋体" w:hAnsi="宋体" w:hint="eastAsia"/>
          <w:sz w:val="24"/>
          <w:szCs w:val="24"/>
        </w:rPr>
        <w:t>本项目为无锡市人力资源和社会保障</w:t>
      </w:r>
      <w:r w:rsidR="008D3C0D" w:rsidRPr="000C1121">
        <w:rPr>
          <w:rFonts w:ascii="宋体" w:hAnsi="宋体" w:hint="eastAsia"/>
          <w:sz w:val="24"/>
          <w:szCs w:val="24"/>
        </w:rPr>
        <w:t>综合服务</w:t>
      </w:r>
      <w:r w:rsidRPr="000C1121">
        <w:rPr>
          <w:rFonts w:ascii="宋体" w:hAnsi="宋体" w:hint="eastAsia"/>
          <w:sz w:val="24"/>
          <w:szCs w:val="24"/>
        </w:rPr>
        <w:t>中心的</w:t>
      </w:r>
      <w:r w:rsidR="00C34ABE" w:rsidRPr="00C34ABE">
        <w:rPr>
          <w:rFonts w:ascii="宋体" w:hAnsi="宋体" w:hint="eastAsia"/>
          <w:sz w:val="24"/>
          <w:szCs w:val="24"/>
        </w:rPr>
        <w:t>内网即时通讯</w:t>
      </w:r>
      <w:proofErr w:type="gramStart"/>
      <w:r w:rsidR="00C34ABE" w:rsidRPr="00C34ABE">
        <w:rPr>
          <w:rFonts w:ascii="宋体" w:hAnsi="宋体" w:hint="eastAsia"/>
          <w:sz w:val="24"/>
          <w:szCs w:val="24"/>
        </w:rPr>
        <w:t>软件信创替换</w:t>
      </w:r>
      <w:proofErr w:type="gramEnd"/>
      <w:r w:rsidRPr="000C1121">
        <w:rPr>
          <w:rFonts w:ascii="宋体" w:hAnsi="宋体" w:hint="eastAsia"/>
          <w:sz w:val="24"/>
          <w:szCs w:val="24"/>
        </w:rPr>
        <w:t>，</w:t>
      </w:r>
      <w:r w:rsidR="00B015DC" w:rsidRPr="000C1121">
        <w:rPr>
          <w:rFonts w:ascii="宋体" w:hAnsi="宋体" w:hint="eastAsia"/>
          <w:sz w:val="24"/>
          <w:szCs w:val="24"/>
        </w:rPr>
        <w:t>投标人必须</w:t>
      </w:r>
      <w:r w:rsidRPr="000C1121">
        <w:rPr>
          <w:rFonts w:ascii="宋体" w:hAnsi="宋体" w:hint="eastAsia"/>
          <w:sz w:val="24"/>
          <w:szCs w:val="24"/>
        </w:rPr>
        <w:t>满足</w:t>
      </w:r>
      <w:r w:rsidR="00B015DC" w:rsidRPr="000C1121">
        <w:rPr>
          <w:rFonts w:ascii="宋体" w:hAnsi="宋体" w:hint="eastAsia"/>
          <w:sz w:val="24"/>
          <w:szCs w:val="24"/>
        </w:rPr>
        <w:t>以下</w:t>
      </w:r>
      <w:r w:rsidRPr="000C1121">
        <w:rPr>
          <w:rFonts w:ascii="宋体" w:hAnsi="宋体" w:hint="eastAsia"/>
          <w:sz w:val="24"/>
          <w:szCs w:val="24"/>
        </w:rPr>
        <w:t>要求，不得有负偏离</w:t>
      </w:r>
      <w:r w:rsidR="00B015DC" w:rsidRPr="000C1121">
        <w:rPr>
          <w:rFonts w:ascii="宋体" w:hAnsi="宋体" w:hint="eastAsia"/>
          <w:sz w:val="24"/>
          <w:szCs w:val="24"/>
        </w:rPr>
        <w:t>。</w:t>
      </w:r>
    </w:p>
    <w:p w14:paraId="01F1F6D1" w14:textId="77777777" w:rsidR="005C73AF" w:rsidRPr="000C1121" w:rsidRDefault="00606648" w:rsidP="00A52B5C">
      <w:pPr>
        <w:spacing w:line="360" w:lineRule="auto"/>
        <w:ind w:firstLineChars="200" w:firstLine="482"/>
        <w:jc w:val="left"/>
        <w:outlineLvl w:val="0"/>
        <w:rPr>
          <w:rFonts w:ascii="宋体" w:eastAsia="宋体" w:hAnsi="宋体"/>
          <w:sz w:val="24"/>
          <w:szCs w:val="24"/>
        </w:rPr>
      </w:pPr>
      <w:r w:rsidRPr="000C1121">
        <w:rPr>
          <w:rFonts w:ascii="宋体" w:eastAsia="宋体" w:hAnsi="宋体"/>
          <w:b/>
          <w:sz w:val="24"/>
          <w:szCs w:val="24"/>
        </w:rPr>
        <w:t>（</w:t>
      </w:r>
      <w:r w:rsidRPr="000C1121">
        <w:rPr>
          <w:rFonts w:ascii="宋体" w:eastAsia="宋体" w:hAnsi="宋体" w:hint="eastAsia"/>
          <w:b/>
          <w:sz w:val="24"/>
          <w:szCs w:val="24"/>
        </w:rPr>
        <w:t>一</w:t>
      </w:r>
      <w:r w:rsidRPr="000C1121">
        <w:rPr>
          <w:rFonts w:ascii="宋体" w:eastAsia="宋体" w:hAnsi="宋体"/>
          <w:b/>
          <w:sz w:val="24"/>
          <w:szCs w:val="24"/>
        </w:rPr>
        <w:t>）</w:t>
      </w:r>
      <w:r w:rsidRPr="000C1121">
        <w:rPr>
          <w:rFonts w:ascii="宋体" w:eastAsia="宋体" w:hAnsi="宋体"/>
          <w:b/>
          <w:bCs/>
          <w:sz w:val="24"/>
          <w:szCs w:val="24"/>
        </w:rPr>
        <w:t>项目技术要求</w:t>
      </w:r>
    </w:p>
    <w:p w14:paraId="3A965504" w14:textId="77777777" w:rsidR="005C73AF" w:rsidRPr="000C1121" w:rsidRDefault="00606648" w:rsidP="00A52B5C">
      <w:pPr>
        <w:spacing w:line="360" w:lineRule="auto"/>
        <w:ind w:firstLineChars="300" w:firstLine="723"/>
        <w:jc w:val="left"/>
        <w:outlineLvl w:val="1"/>
        <w:rPr>
          <w:rFonts w:ascii="宋体" w:eastAsia="宋体" w:hAnsi="宋体"/>
          <w:sz w:val="24"/>
          <w:szCs w:val="24"/>
        </w:rPr>
      </w:pPr>
      <w:r w:rsidRPr="000C1121">
        <w:rPr>
          <w:rFonts w:ascii="宋体" w:eastAsia="宋体" w:hAnsi="宋体"/>
          <w:b/>
          <w:bCs/>
          <w:sz w:val="24"/>
          <w:szCs w:val="24"/>
        </w:rPr>
        <w:t>1.项目概要说明</w:t>
      </w:r>
    </w:p>
    <w:p w14:paraId="57C91509" w14:textId="250F8809" w:rsidR="00DB73AB" w:rsidRPr="000C1121" w:rsidRDefault="00C34ABE" w:rsidP="00C508EE">
      <w:pPr>
        <w:spacing w:line="440" w:lineRule="exact"/>
        <w:ind w:firstLineChars="200" w:firstLine="480"/>
        <w:rPr>
          <w:rFonts w:ascii="宋体" w:hAnsi="宋体"/>
          <w:sz w:val="24"/>
          <w:szCs w:val="24"/>
        </w:rPr>
      </w:pPr>
      <w:r w:rsidRPr="00C34ABE">
        <w:rPr>
          <w:rFonts w:ascii="宋体" w:eastAsia="宋体" w:hAnsi="宋体" w:cs="FZHTK--GBK1-0" w:hint="eastAsia"/>
          <w:kern w:val="0"/>
          <w:sz w:val="24"/>
          <w:szCs w:val="24"/>
        </w:rPr>
        <w:t>目前国家正在全面</w:t>
      </w:r>
      <w:proofErr w:type="gramStart"/>
      <w:r w:rsidRPr="00C34ABE">
        <w:rPr>
          <w:rFonts w:ascii="宋体" w:eastAsia="宋体" w:hAnsi="宋体" w:cs="FZHTK--GBK1-0" w:hint="eastAsia"/>
          <w:kern w:val="0"/>
          <w:sz w:val="24"/>
          <w:szCs w:val="24"/>
        </w:rPr>
        <w:t>推进信创系统</w:t>
      </w:r>
      <w:proofErr w:type="gramEnd"/>
      <w:r w:rsidRPr="00C34ABE">
        <w:rPr>
          <w:rFonts w:ascii="宋体" w:eastAsia="宋体" w:hAnsi="宋体" w:cs="FZHTK--GBK1-0" w:hint="eastAsia"/>
          <w:kern w:val="0"/>
          <w:sz w:val="24"/>
          <w:szCs w:val="24"/>
        </w:rPr>
        <w:t>的更新改造工作，无锡</w:t>
      </w:r>
      <w:proofErr w:type="gramStart"/>
      <w:r w:rsidRPr="00C34ABE">
        <w:rPr>
          <w:rFonts w:ascii="宋体" w:eastAsia="宋体" w:hAnsi="宋体" w:cs="FZHTK--GBK1-0" w:hint="eastAsia"/>
          <w:kern w:val="0"/>
          <w:sz w:val="24"/>
          <w:szCs w:val="24"/>
        </w:rPr>
        <w:t>人社原</w:t>
      </w:r>
      <w:proofErr w:type="gramEnd"/>
      <w:r w:rsidRPr="00C34ABE">
        <w:rPr>
          <w:rFonts w:ascii="宋体" w:eastAsia="宋体" w:hAnsi="宋体" w:cs="FZHTK--GBK1-0" w:hint="eastAsia"/>
          <w:kern w:val="0"/>
          <w:sz w:val="24"/>
          <w:szCs w:val="24"/>
        </w:rPr>
        <w:t>内网即时通讯软件</w:t>
      </w:r>
      <w:proofErr w:type="gramStart"/>
      <w:r w:rsidRPr="00C34ABE">
        <w:rPr>
          <w:rFonts w:ascii="宋体" w:eastAsia="宋体" w:hAnsi="宋体" w:cs="FZHTK--GBK1-0" w:hint="eastAsia"/>
          <w:kern w:val="0"/>
          <w:sz w:val="24"/>
          <w:szCs w:val="24"/>
        </w:rPr>
        <w:t>腾讯通面临</w:t>
      </w:r>
      <w:proofErr w:type="gramEnd"/>
      <w:r w:rsidRPr="00C34ABE">
        <w:rPr>
          <w:rFonts w:ascii="宋体" w:eastAsia="宋体" w:hAnsi="宋体" w:cs="FZHTK--GBK1-0" w:hint="eastAsia"/>
          <w:kern w:val="0"/>
          <w:sz w:val="24"/>
          <w:szCs w:val="24"/>
        </w:rPr>
        <w:t>无法在国产操作系统中使用的问题。同时</w:t>
      </w:r>
      <w:proofErr w:type="gramStart"/>
      <w:r w:rsidRPr="00C34ABE">
        <w:rPr>
          <w:rFonts w:ascii="宋体" w:eastAsia="宋体" w:hAnsi="宋体" w:cs="FZHTK--GBK1-0" w:hint="eastAsia"/>
          <w:kern w:val="0"/>
          <w:sz w:val="24"/>
          <w:szCs w:val="24"/>
        </w:rPr>
        <w:t>因为腾讯通在</w:t>
      </w:r>
      <w:proofErr w:type="gramEnd"/>
      <w:r w:rsidRPr="00C34ABE">
        <w:rPr>
          <w:rFonts w:ascii="宋体" w:eastAsia="宋体" w:hAnsi="宋体" w:cs="FZHTK--GBK1-0" w:hint="eastAsia"/>
          <w:kern w:val="0"/>
          <w:sz w:val="24"/>
          <w:szCs w:val="24"/>
        </w:rPr>
        <w:t>全市</w:t>
      </w:r>
      <w:proofErr w:type="gramStart"/>
      <w:r w:rsidRPr="00C34ABE">
        <w:rPr>
          <w:rFonts w:ascii="宋体" w:eastAsia="宋体" w:hAnsi="宋体" w:cs="FZHTK--GBK1-0" w:hint="eastAsia"/>
          <w:kern w:val="0"/>
          <w:sz w:val="24"/>
          <w:szCs w:val="24"/>
        </w:rPr>
        <w:t>人社部门</w:t>
      </w:r>
      <w:proofErr w:type="gramEnd"/>
      <w:r w:rsidRPr="00C34ABE">
        <w:rPr>
          <w:rFonts w:ascii="宋体" w:eastAsia="宋体" w:hAnsi="宋体" w:cs="FZHTK--GBK1-0" w:hint="eastAsia"/>
          <w:kern w:val="0"/>
          <w:sz w:val="24"/>
          <w:szCs w:val="24"/>
        </w:rPr>
        <w:t>已广泛应用，成为业务经办必不可少的内部通讯工具，但其版本老旧，官方已停止维护，因此</w:t>
      </w:r>
      <w:proofErr w:type="gramStart"/>
      <w:r w:rsidRPr="00C34ABE">
        <w:rPr>
          <w:rFonts w:ascii="宋体" w:eastAsia="宋体" w:hAnsi="宋体" w:cs="FZHTK--GBK1-0" w:hint="eastAsia"/>
          <w:kern w:val="0"/>
          <w:sz w:val="24"/>
          <w:szCs w:val="24"/>
        </w:rPr>
        <w:t>原腾讯</w:t>
      </w:r>
      <w:proofErr w:type="gramEnd"/>
      <w:r w:rsidRPr="00C34ABE">
        <w:rPr>
          <w:rFonts w:ascii="宋体" w:eastAsia="宋体" w:hAnsi="宋体" w:cs="FZHTK--GBK1-0" w:hint="eastAsia"/>
          <w:kern w:val="0"/>
          <w:sz w:val="24"/>
          <w:szCs w:val="24"/>
        </w:rPr>
        <w:t>通信创替代迫在眉睫。为满足以上要求，计划采购一套可</w:t>
      </w:r>
      <w:proofErr w:type="gramStart"/>
      <w:r w:rsidRPr="00C34ABE">
        <w:rPr>
          <w:rFonts w:ascii="宋体" w:eastAsia="宋体" w:hAnsi="宋体" w:cs="FZHTK--GBK1-0" w:hint="eastAsia"/>
          <w:kern w:val="0"/>
          <w:sz w:val="24"/>
          <w:szCs w:val="24"/>
        </w:rPr>
        <w:t>方便原腾讯</w:t>
      </w:r>
      <w:proofErr w:type="gramEnd"/>
      <w:r w:rsidRPr="00C34ABE">
        <w:rPr>
          <w:rFonts w:ascii="宋体" w:eastAsia="宋体" w:hAnsi="宋体" w:cs="FZHTK--GBK1-0" w:hint="eastAsia"/>
          <w:kern w:val="0"/>
          <w:sz w:val="24"/>
          <w:szCs w:val="24"/>
        </w:rPr>
        <w:t>通迁移、</w:t>
      </w:r>
      <w:proofErr w:type="gramStart"/>
      <w:r w:rsidRPr="00C34ABE">
        <w:rPr>
          <w:rFonts w:ascii="宋体" w:eastAsia="宋体" w:hAnsi="宋体" w:cs="FZHTK--GBK1-0" w:hint="eastAsia"/>
          <w:kern w:val="0"/>
          <w:sz w:val="24"/>
          <w:szCs w:val="24"/>
        </w:rPr>
        <w:t>信创可用</w:t>
      </w:r>
      <w:proofErr w:type="gramEnd"/>
      <w:r w:rsidRPr="00C34ABE">
        <w:rPr>
          <w:rFonts w:ascii="宋体" w:eastAsia="宋体" w:hAnsi="宋体" w:cs="FZHTK--GBK1-0" w:hint="eastAsia"/>
          <w:kern w:val="0"/>
          <w:sz w:val="24"/>
          <w:szCs w:val="24"/>
        </w:rPr>
        <w:t>的内网即时通软件</w:t>
      </w:r>
      <w:r w:rsidR="00B73B36" w:rsidRPr="000C1121">
        <w:rPr>
          <w:rFonts w:ascii="宋体" w:hAnsi="宋体" w:hint="eastAsia"/>
          <w:sz w:val="24"/>
          <w:szCs w:val="24"/>
        </w:rPr>
        <w:t>。</w:t>
      </w:r>
    </w:p>
    <w:p w14:paraId="6A699F92" w14:textId="0C97DDA1" w:rsidR="005C73AF" w:rsidRPr="000C1121" w:rsidRDefault="00606648" w:rsidP="00A52B5C">
      <w:pPr>
        <w:spacing w:line="360" w:lineRule="auto"/>
        <w:ind w:firstLineChars="200" w:firstLine="482"/>
        <w:jc w:val="left"/>
        <w:outlineLvl w:val="1"/>
        <w:rPr>
          <w:rFonts w:ascii="宋体" w:eastAsia="宋体" w:hAnsi="宋体"/>
          <w:sz w:val="24"/>
          <w:szCs w:val="24"/>
        </w:rPr>
      </w:pPr>
      <w:r w:rsidRPr="000C1121">
        <w:rPr>
          <w:rFonts w:ascii="宋体" w:eastAsia="宋体" w:hAnsi="宋体"/>
          <w:b/>
          <w:bCs/>
          <w:sz w:val="24"/>
          <w:szCs w:val="24"/>
        </w:rPr>
        <w:t>2. 项目内容</w:t>
      </w:r>
    </w:p>
    <w:p w14:paraId="4B91A8BE" w14:textId="77777777" w:rsidR="00B015DC" w:rsidRPr="000C1121" w:rsidRDefault="00B015DC" w:rsidP="00B015DC">
      <w:pPr>
        <w:spacing w:line="360" w:lineRule="auto"/>
        <w:ind w:firstLineChars="200" w:firstLine="480"/>
        <w:rPr>
          <w:rFonts w:ascii="宋体" w:hAnsi="宋体" w:cs="宋体"/>
          <w:sz w:val="24"/>
          <w:szCs w:val="24"/>
        </w:rPr>
      </w:pPr>
      <w:r w:rsidRPr="000C1121">
        <w:rPr>
          <w:rFonts w:ascii="宋体" w:hAnsi="宋体" w:cs="宋体" w:hint="eastAsia"/>
          <w:sz w:val="24"/>
          <w:szCs w:val="24"/>
        </w:rPr>
        <w:t>本次采购内容如下：</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6"/>
        <w:gridCol w:w="3806"/>
        <w:gridCol w:w="1275"/>
        <w:gridCol w:w="1560"/>
        <w:gridCol w:w="2126"/>
      </w:tblGrid>
      <w:tr w:rsidR="000C1121" w:rsidRPr="000C1121" w14:paraId="491F1962" w14:textId="77777777" w:rsidTr="00A52B5C">
        <w:trPr>
          <w:trHeight w:val="284"/>
        </w:trPr>
        <w:tc>
          <w:tcPr>
            <w:tcW w:w="1156" w:type="dxa"/>
            <w:noWrap/>
            <w:vAlign w:val="center"/>
          </w:tcPr>
          <w:p w14:paraId="2E036641" w14:textId="77777777" w:rsidR="00B015DC" w:rsidRPr="000C1121" w:rsidRDefault="00B015DC" w:rsidP="00A82C43">
            <w:pPr>
              <w:pStyle w:val="DC"/>
              <w:spacing w:line="440" w:lineRule="exact"/>
              <w:ind w:firstLineChars="0" w:firstLine="0"/>
              <w:jc w:val="center"/>
              <w:rPr>
                <w:rFonts w:ascii="宋体" w:eastAsia="宋体" w:hAnsi="宋体"/>
                <w:b/>
                <w:sz w:val="24"/>
                <w:szCs w:val="24"/>
              </w:rPr>
            </w:pPr>
            <w:r w:rsidRPr="000C1121">
              <w:rPr>
                <w:rFonts w:ascii="宋体" w:eastAsia="宋体" w:hAnsi="宋体" w:hint="eastAsia"/>
                <w:b/>
                <w:sz w:val="24"/>
                <w:szCs w:val="24"/>
              </w:rPr>
              <w:t>序号</w:t>
            </w:r>
          </w:p>
        </w:tc>
        <w:tc>
          <w:tcPr>
            <w:tcW w:w="3806" w:type="dxa"/>
            <w:noWrap/>
            <w:vAlign w:val="center"/>
          </w:tcPr>
          <w:p w14:paraId="53768E4C" w14:textId="2D7A6706" w:rsidR="00B015DC" w:rsidRPr="000C1121" w:rsidRDefault="00B015DC" w:rsidP="00A82C43">
            <w:pPr>
              <w:pStyle w:val="DC"/>
              <w:spacing w:line="440" w:lineRule="exact"/>
              <w:ind w:firstLineChars="0" w:firstLine="0"/>
              <w:jc w:val="center"/>
              <w:rPr>
                <w:rFonts w:ascii="宋体" w:eastAsia="宋体" w:hAnsi="宋体"/>
                <w:b/>
                <w:sz w:val="24"/>
                <w:szCs w:val="24"/>
              </w:rPr>
            </w:pPr>
            <w:r w:rsidRPr="000C1121">
              <w:rPr>
                <w:rFonts w:ascii="宋体" w:eastAsia="宋体" w:hAnsi="宋体" w:hint="eastAsia"/>
                <w:b/>
                <w:sz w:val="24"/>
                <w:szCs w:val="24"/>
              </w:rPr>
              <w:t>软件名称</w:t>
            </w:r>
          </w:p>
        </w:tc>
        <w:tc>
          <w:tcPr>
            <w:tcW w:w="1275" w:type="dxa"/>
            <w:noWrap/>
            <w:vAlign w:val="center"/>
          </w:tcPr>
          <w:p w14:paraId="063DECC7" w14:textId="77777777" w:rsidR="00B015DC" w:rsidRPr="000C1121" w:rsidRDefault="00B015DC" w:rsidP="00A82C43">
            <w:pPr>
              <w:pStyle w:val="DC"/>
              <w:spacing w:line="440" w:lineRule="exact"/>
              <w:ind w:firstLineChars="0" w:firstLine="0"/>
              <w:jc w:val="center"/>
              <w:rPr>
                <w:rFonts w:ascii="宋体" w:eastAsia="宋体" w:hAnsi="宋体"/>
                <w:b/>
                <w:sz w:val="24"/>
                <w:szCs w:val="24"/>
              </w:rPr>
            </w:pPr>
            <w:r w:rsidRPr="000C1121">
              <w:rPr>
                <w:rFonts w:ascii="宋体" w:eastAsia="宋体" w:hAnsi="宋体" w:hint="eastAsia"/>
                <w:b/>
                <w:sz w:val="24"/>
                <w:szCs w:val="24"/>
              </w:rPr>
              <w:t>数量</w:t>
            </w:r>
          </w:p>
        </w:tc>
        <w:tc>
          <w:tcPr>
            <w:tcW w:w="1560" w:type="dxa"/>
            <w:noWrap/>
            <w:vAlign w:val="center"/>
          </w:tcPr>
          <w:p w14:paraId="10B148BE" w14:textId="77777777" w:rsidR="00B015DC" w:rsidRPr="000C1121" w:rsidRDefault="00B015DC" w:rsidP="00A82C43">
            <w:pPr>
              <w:pStyle w:val="DC"/>
              <w:spacing w:line="440" w:lineRule="exact"/>
              <w:ind w:firstLineChars="0" w:firstLine="0"/>
              <w:jc w:val="center"/>
              <w:rPr>
                <w:rFonts w:ascii="宋体" w:eastAsia="宋体" w:hAnsi="宋体"/>
                <w:b/>
                <w:sz w:val="24"/>
                <w:szCs w:val="24"/>
              </w:rPr>
            </w:pPr>
            <w:r w:rsidRPr="000C1121">
              <w:rPr>
                <w:rFonts w:ascii="宋体" w:eastAsia="宋体" w:hAnsi="宋体" w:hint="eastAsia"/>
                <w:b/>
                <w:sz w:val="24"/>
                <w:szCs w:val="24"/>
              </w:rPr>
              <w:t>单位</w:t>
            </w:r>
          </w:p>
        </w:tc>
        <w:tc>
          <w:tcPr>
            <w:tcW w:w="2126" w:type="dxa"/>
            <w:noWrap/>
            <w:vAlign w:val="center"/>
          </w:tcPr>
          <w:p w14:paraId="7C404835" w14:textId="77777777" w:rsidR="00B015DC" w:rsidRPr="000C1121" w:rsidRDefault="00B015DC" w:rsidP="00A82C43">
            <w:pPr>
              <w:pStyle w:val="DC"/>
              <w:spacing w:line="440" w:lineRule="exact"/>
              <w:ind w:firstLineChars="0" w:firstLine="0"/>
              <w:jc w:val="center"/>
              <w:rPr>
                <w:rFonts w:ascii="宋体" w:eastAsia="宋体" w:hAnsi="宋体"/>
                <w:b/>
                <w:sz w:val="24"/>
                <w:szCs w:val="24"/>
              </w:rPr>
            </w:pPr>
            <w:proofErr w:type="gramStart"/>
            <w:r w:rsidRPr="000C1121">
              <w:rPr>
                <w:rFonts w:ascii="宋体" w:eastAsia="宋体" w:hAnsi="宋体" w:hint="eastAsia"/>
                <w:b/>
                <w:sz w:val="24"/>
                <w:szCs w:val="24"/>
              </w:rPr>
              <w:t>维保期限</w:t>
            </w:r>
            <w:proofErr w:type="gramEnd"/>
          </w:p>
        </w:tc>
      </w:tr>
      <w:tr w:rsidR="000C1121" w:rsidRPr="000C1121" w14:paraId="200C5A55" w14:textId="77777777" w:rsidTr="00A52B5C">
        <w:trPr>
          <w:trHeight w:val="284"/>
        </w:trPr>
        <w:tc>
          <w:tcPr>
            <w:tcW w:w="1156" w:type="dxa"/>
            <w:shd w:val="clear" w:color="auto" w:fill="auto"/>
            <w:noWrap/>
            <w:vAlign w:val="center"/>
          </w:tcPr>
          <w:p w14:paraId="491D8F74" w14:textId="77777777" w:rsidR="00B015DC" w:rsidRPr="000C1121" w:rsidRDefault="00B015DC" w:rsidP="00A82C43">
            <w:pPr>
              <w:pStyle w:val="DC"/>
              <w:spacing w:line="440" w:lineRule="exact"/>
              <w:ind w:firstLineChars="0" w:firstLine="0"/>
              <w:jc w:val="center"/>
              <w:rPr>
                <w:rFonts w:ascii="宋体" w:eastAsia="宋体" w:hAnsi="宋体"/>
                <w:bCs/>
                <w:sz w:val="24"/>
                <w:szCs w:val="24"/>
              </w:rPr>
            </w:pPr>
            <w:r w:rsidRPr="000C1121">
              <w:rPr>
                <w:rFonts w:ascii="宋体" w:eastAsia="宋体" w:hAnsi="宋体" w:hint="eastAsia"/>
                <w:bCs/>
                <w:sz w:val="24"/>
                <w:szCs w:val="24"/>
              </w:rPr>
              <w:t>1</w:t>
            </w:r>
          </w:p>
        </w:tc>
        <w:tc>
          <w:tcPr>
            <w:tcW w:w="3806" w:type="dxa"/>
            <w:shd w:val="clear" w:color="000000" w:fill="FFFFFF"/>
            <w:noWrap/>
            <w:vAlign w:val="center"/>
          </w:tcPr>
          <w:p w14:paraId="0E154097" w14:textId="7F437947" w:rsidR="00B015DC" w:rsidRPr="000C1121" w:rsidRDefault="0077419F" w:rsidP="00A82C43">
            <w:pPr>
              <w:pStyle w:val="DC"/>
              <w:spacing w:line="440" w:lineRule="exact"/>
              <w:ind w:firstLineChars="0" w:firstLine="0"/>
              <w:jc w:val="center"/>
              <w:rPr>
                <w:rFonts w:ascii="宋体" w:eastAsia="宋体" w:hAnsi="宋体"/>
                <w:bCs/>
                <w:sz w:val="24"/>
                <w:szCs w:val="24"/>
              </w:rPr>
            </w:pPr>
            <w:r w:rsidRPr="00C34ABE">
              <w:rPr>
                <w:rFonts w:ascii="宋体" w:eastAsia="宋体" w:hAnsi="宋体" w:cs="FZHTK--GBK1-0" w:hint="eastAsia"/>
                <w:kern w:val="0"/>
                <w:sz w:val="24"/>
                <w:szCs w:val="24"/>
              </w:rPr>
              <w:t>内网即时</w:t>
            </w:r>
            <w:proofErr w:type="gramStart"/>
            <w:r w:rsidRPr="00C34ABE">
              <w:rPr>
                <w:rFonts w:ascii="宋体" w:eastAsia="宋体" w:hAnsi="宋体" w:cs="FZHTK--GBK1-0" w:hint="eastAsia"/>
                <w:kern w:val="0"/>
                <w:sz w:val="24"/>
                <w:szCs w:val="24"/>
              </w:rPr>
              <w:t>通软件</w:t>
            </w:r>
            <w:proofErr w:type="gramEnd"/>
          </w:p>
        </w:tc>
        <w:tc>
          <w:tcPr>
            <w:tcW w:w="1275" w:type="dxa"/>
            <w:noWrap/>
            <w:vAlign w:val="center"/>
          </w:tcPr>
          <w:p w14:paraId="605BA676" w14:textId="47AD8FD0" w:rsidR="00B015DC" w:rsidRPr="000C1121" w:rsidRDefault="00EE3869" w:rsidP="00A82C43">
            <w:pPr>
              <w:pStyle w:val="DC"/>
              <w:spacing w:line="440" w:lineRule="exact"/>
              <w:ind w:firstLineChars="0" w:firstLine="0"/>
              <w:jc w:val="center"/>
              <w:rPr>
                <w:rFonts w:ascii="宋体" w:eastAsia="宋体" w:hAnsi="宋体"/>
                <w:bCs/>
                <w:sz w:val="24"/>
                <w:szCs w:val="24"/>
              </w:rPr>
            </w:pPr>
            <w:r>
              <w:rPr>
                <w:rFonts w:ascii="宋体" w:eastAsia="宋体" w:hAnsi="宋体"/>
                <w:bCs/>
                <w:sz w:val="24"/>
                <w:szCs w:val="24"/>
              </w:rPr>
              <w:t>1</w:t>
            </w:r>
          </w:p>
        </w:tc>
        <w:tc>
          <w:tcPr>
            <w:tcW w:w="1560" w:type="dxa"/>
            <w:noWrap/>
            <w:vAlign w:val="center"/>
          </w:tcPr>
          <w:p w14:paraId="370DF341" w14:textId="4147B27F" w:rsidR="00B015DC" w:rsidRPr="000C1121" w:rsidRDefault="0077419F" w:rsidP="00A82C43">
            <w:pPr>
              <w:pStyle w:val="DC"/>
              <w:spacing w:line="440" w:lineRule="exact"/>
              <w:ind w:firstLineChars="0" w:firstLine="0"/>
              <w:jc w:val="center"/>
              <w:rPr>
                <w:rFonts w:ascii="宋体" w:eastAsia="宋体" w:hAnsi="宋体"/>
                <w:bCs/>
                <w:sz w:val="24"/>
                <w:szCs w:val="24"/>
              </w:rPr>
            </w:pPr>
            <w:r w:rsidRPr="00FF5318">
              <w:rPr>
                <w:rFonts w:ascii="宋体" w:hAnsi="宋体" w:hint="eastAsia"/>
                <w:sz w:val="24"/>
                <w:szCs w:val="24"/>
              </w:rPr>
              <w:t>套</w:t>
            </w:r>
          </w:p>
        </w:tc>
        <w:tc>
          <w:tcPr>
            <w:tcW w:w="2126" w:type="dxa"/>
            <w:noWrap/>
            <w:vAlign w:val="center"/>
          </w:tcPr>
          <w:p w14:paraId="2D39DE27" w14:textId="22BC1194" w:rsidR="00B015DC" w:rsidRPr="000C1121" w:rsidRDefault="0077419F" w:rsidP="00A82C43">
            <w:pPr>
              <w:spacing w:line="440" w:lineRule="exact"/>
              <w:jc w:val="center"/>
              <w:rPr>
                <w:rFonts w:ascii="宋体" w:hAnsi="宋体"/>
                <w:bCs/>
                <w:sz w:val="24"/>
                <w:szCs w:val="24"/>
              </w:rPr>
            </w:pPr>
            <w:r>
              <w:rPr>
                <w:rFonts w:ascii="宋体" w:hAnsi="宋体"/>
                <w:bCs/>
                <w:sz w:val="24"/>
                <w:szCs w:val="24"/>
              </w:rPr>
              <w:t>400</w:t>
            </w:r>
            <w:r>
              <w:rPr>
                <w:rFonts w:ascii="宋体" w:hAnsi="宋体" w:hint="eastAsia"/>
                <w:bCs/>
                <w:sz w:val="24"/>
                <w:szCs w:val="24"/>
              </w:rPr>
              <w:t>用户永久许可，</w:t>
            </w:r>
            <w:r>
              <w:rPr>
                <w:rFonts w:ascii="宋体" w:hAnsi="宋体"/>
                <w:bCs/>
                <w:sz w:val="24"/>
                <w:szCs w:val="24"/>
              </w:rPr>
              <w:t>3</w:t>
            </w:r>
            <w:r w:rsidR="00B015DC" w:rsidRPr="000C1121">
              <w:rPr>
                <w:rFonts w:ascii="宋体" w:hAnsi="宋体" w:hint="eastAsia"/>
                <w:bCs/>
                <w:sz w:val="24"/>
                <w:szCs w:val="24"/>
              </w:rPr>
              <w:t>年</w:t>
            </w:r>
            <w:proofErr w:type="gramStart"/>
            <w:r>
              <w:rPr>
                <w:rFonts w:ascii="宋体" w:hAnsi="宋体" w:hint="eastAsia"/>
                <w:bCs/>
                <w:sz w:val="24"/>
                <w:szCs w:val="24"/>
              </w:rPr>
              <w:t>原厂维保</w:t>
            </w:r>
            <w:proofErr w:type="gramEnd"/>
          </w:p>
        </w:tc>
      </w:tr>
    </w:tbl>
    <w:p w14:paraId="764B109B" w14:textId="77777777" w:rsidR="00B015DC" w:rsidRPr="000C1121" w:rsidRDefault="00B015DC" w:rsidP="00B015DC">
      <w:pPr>
        <w:spacing w:line="360" w:lineRule="auto"/>
        <w:ind w:firstLineChars="200" w:firstLine="482"/>
        <w:outlineLvl w:val="1"/>
        <w:rPr>
          <w:rFonts w:ascii="宋体" w:hAnsi="宋体"/>
          <w:b/>
          <w:bCs/>
          <w:sz w:val="24"/>
          <w:szCs w:val="24"/>
        </w:rPr>
      </w:pPr>
      <w:r w:rsidRPr="000C1121">
        <w:rPr>
          <w:rFonts w:ascii="宋体" w:hAnsi="宋体"/>
          <w:b/>
          <w:bCs/>
          <w:sz w:val="24"/>
          <w:szCs w:val="24"/>
        </w:rPr>
        <w:t>3.项目技术要求</w:t>
      </w:r>
    </w:p>
    <w:p w14:paraId="43980DBB" w14:textId="77777777" w:rsidR="00B015DC" w:rsidRPr="000C1121" w:rsidRDefault="00B015DC" w:rsidP="00B015DC">
      <w:pPr>
        <w:spacing w:line="440" w:lineRule="exact"/>
        <w:ind w:firstLineChars="200" w:firstLine="480"/>
        <w:rPr>
          <w:rFonts w:ascii="宋体" w:hAnsi="宋体"/>
          <w:sz w:val="24"/>
          <w:szCs w:val="24"/>
        </w:rPr>
      </w:pPr>
      <w:r w:rsidRPr="000C1121">
        <w:rPr>
          <w:rFonts w:ascii="宋体" w:hAnsi="宋体"/>
          <w:sz w:val="24"/>
          <w:szCs w:val="24"/>
        </w:rPr>
        <w:t>（1）</w:t>
      </w:r>
      <w:r w:rsidRPr="000C1121">
        <w:rPr>
          <w:rFonts w:ascii="宋体" w:hAnsi="宋体" w:hint="eastAsia"/>
          <w:sz w:val="24"/>
          <w:szCs w:val="24"/>
        </w:rPr>
        <w:t>详细技术指标要求</w:t>
      </w:r>
    </w:p>
    <w:p w14:paraId="3B539D7E" w14:textId="77777777" w:rsidR="00B015DC" w:rsidRPr="000C1121" w:rsidRDefault="00B015DC" w:rsidP="00B015DC">
      <w:pPr>
        <w:spacing w:line="440" w:lineRule="exact"/>
        <w:ind w:firstLineChars="200" w:firstLine="480"/>
        <w:rPr>
          <w:rFonts w:ascii="宋体" w:hAnsi="宋体"/>
          <w:sz w:val="24"/>
          <w:szCs w:val="24"/>
        </w:rPr>
      </w:pPr>
      <w:r w:rsidRPr="000C1121">
        <w:rPr>
          <w:rFonts w:ascii="宋体" w:hAnsi="宋体" w:hint="eastAsia"/>
          <w:sz w:val="24"/>
          <w:szCs w:val="24"/>
        </w:rPr>
        <w:t>1）以下所列技术指标要求为衡量和评估的重要指标，投标人所投内容必须满足要求，若不满足以下要求作为无效投标处理。</w:t>
      </w:r>
    </w:p>
    <w:p w14:paraId="11CDCD75" w14:textId="77777777" w:rsidR="00B015DC" w:rsidRPr="000C1121" w:rsidRDefault="00B015DC" w:rsidP="00B015DC">
      <w:pPr>
        <w:spacing w:line="440" w:lineRule="exact"/>
        <w:ind w:firstLineChars="200" w:firstLine="480"/>
        <w:rPr>
          <w:rFonts w:ascii="宋体" w:hAnsi="宋体"/>
          <w:sz w:val="24"/>
          <w:szCs w:val="24"/>
        </w:rPr>
      </w:pPr>
      <w:r w:rsidRPr="000C1121">
        <w:rPr>
          <w:rFonts w:ascii="宋体" w:hAnsi="宋体" w:hint="eastAsia"/>
          <w:sz w:val="24"/>
          <w:szCs w:val="24"/>
        </w:rPr>
        <w:t>2）本项目所涉及到的知识产权和所提供的软件、技术资料是合法取得，不会因为采购人的使用而被责令停止使用、追偿或者要求赔偿。</w:t>
      </w:r>
    </w:p>
    <w:p w14:paraId="1F4FBD73" w14:textId="79E09E8D" w:rsidR="00B015DC" w:rsidRPr="000C1121" w:rsidRDefault="00B015DC" w:rsidP="00B015DC">
      <w:pPr>
        <w:tabs>
          <w:tab w:val="left" w:pos="525"/>
          <w:tab w:val="left" w:pos="630"/>
        </w:tabs>
        <w:spacing w:line="440" w:lineRule="exact"/>
        <w:ind w:firstLineChars="200" w:firstLine="480"/>
        <w:rPr>
          <w:rFonts w:ascii="宋体" w:hAnsi="宋体"/>
          <w:sz w:val="24"/>
          <w:szCs w:val="24"/>
        </w:rPr>
      </w:pPr>
      <w:r w:rsidRPr="000C1121">
        <w:rPr>
          <w:rFonts w:ascii="宋体" w:hAnsi="宋体" w:hint="eastAsia"/>
          <w:sz w:val="24"/>
          <w:szCs w:val="24"/>
        </w:rPr>
        <w:t>3）投标人所提供相关基础设施最终注册采购人信息必须为：无锡市人力资源和社会保障</w:t>
      </w:r>
      <w:r w:rsidR="008D3C0D" w:rsidRPr="000C1121">
        <w:rPr>
          <w:rFonts w:ascii="宋体" w:hAnsi="宋体" w:hint="eastAsia"/>
          <w:sz w:val="24"/>
          <w:szCs w:val="24"/>
        </w:rPr>
        <w:t>综合服务</w:t>
      </w:r>
      <w:r w:rsidRPr="000C1121">
        <w:rPr>
          <w:rFonts w:ascii="宋体" w:hAnsi="宋体" w:hint="eastAsia"/>
          <w:sz w:val="24"/>
          <w:szCs w:val="24"/>
        </w:rPr>
        <w:t>中心。</w:t>
      </w:r>
    </w:p>
    <w:p w14:paraId="235E5567" w14:textId="5F60B297" w:rsidR="00B015DC" w:rsidRPr="000C1121" w:rsidRDefault="00B015DC" w:rsidP="00B015DC">
      <w:pPr>
        <w:tabs>
          <w:tab w:val="left" w:pos="525"/>
          <w:tab w:val="left" w:pos="630"/>
        </w:tabs>
        <w:spacing w:line="440" w:lineRule="exact"/>
        <w:ind w:firstLineChars="200" w:firstLine="480"/>
        <w:rPr>
          <w:rFonts w:ascii="宋体" w:hAnsi="宋体"/>
          <w:sz w:val="24"/>
          <w:szCs w:val="24"/>
        </w:rPr>
      </w:pPr>
      <w:r w:rsidRPr="000C1121">
        <w:rPr>
          <w:rFonts w:ascii="宋体" w:hAnsi="宋体" w:hint="eastAsia"/>
          <w:sz w:val="24"/>
          <w:szCs w:val="24"/>
        </w:rPr>
        <w:t>4）投标人需在项目实施时最大程度减少对在线系统的影响，不可随意导致在线系统停止服务。</w:t>
      </w: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1742"/>
        <w:gridCol w:w="6946"/>
      </w:tblGrid>
      <w:tr w:rsidR="0077419F" w:rsidRPr="00551605" w14:paraId="3F15DF13" w14:textId="77777777" w:rsidTr="006D40E5">
        <w:trPr>
          <w:trHeight w:val="578"/>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06819DBB" w14:textId="77777777" w:rsidR="0077419F" w:rsidRPr="00551605" w:rsidRDefault="0077419F" w:rsidP="006D40E5">
            <w:pPr>
              <w:snapToGrid w:val="0"/>
              <w:jc w:val="center"/>
              <w:rPr>
                <w:rFonts w:ascii="宋体" w:hAnsi="宋体" w:cs="宋体"/>
                <w:b/>
                <w:kern w:val="0"/>
                <w:sz w:val="24"/>
                <w:szCs w:val="24"/>
                <w:lang w:eastAsia="en-US"/>
              </w:rPr>
            </w:pPr>
            <w:r w:rsidRPr="00551605">
              <w:rPr>
                <w:rFonts w:ascii="宋体" w:hAnsi="宋体" w:cs="宋体" w:hint="eastAsia"/>
                <w:b/>
                <w:kern w:val="0"/>
                <w:sz w:val="24"/>
                <w:szCs w:val="24"/>
                <w:lang w:eastAsia="en-US"/>
              </w:rPr>
              <w:t>序号</w:t>
            </w:r>
          </w:p>
        </w:tc>
        <w:tc>
          <w:tcPr>
            <w:tcW w:w="1742" w:type="dxa"/>
            <w:tcBorders>
              <w:top w:val="single" w:sz="4" w:space="0" w:color="auto"/>
              <w:left w:val="single" w:sz="4" w:space="0" w:color="auto"/>
              <w:bottom w:val="single" w:sz="4" w:space="0" w:color="auto"/>
              <w:right w:val="single" w:sz="4" w:space="0" w:color="auto"/>
            </w:tcBorders>
            <w:vAlign w:val="center"/>
            <w:hideMark/>
          </w:tcPr>
          <w:p w14:paraId="358CB84C" w14:textId="4C540672" w:rsidR="0077419F" w:rsidRPr="00551605" w:rsidRDefault="0077419F" w:rsidP="006D40E5">
            <w:pPr>
              <w:snapToGrid w:val="0"/>
              <w:jc w:val="center"/>
              <w:rPr>
                <w:rFonts w:ascii="宋体" w:hAnsi="宋体" w:cs="宋体"/>
                <w:b/>
                <w:kern w:val="0"/>
                <w:sz w:val="24"/>
                <w:szCs w:val="24"/>
                <w:lang w:eastAsia="en-US"/>
              </w:rPr>
            </w:pPr>
            <w:r>
              <w:rPr>
                <w:rFonts w:ascii="宋体" w:hAnsi="宋体" w:cs="宋体" w:hint="eastAsia"/>
                <w:b/>
                <w:kern w:val="0"/>
                <w:sz w:val="24"/>
                <w:szCs w:val="24"/>
              </w:rPr>
              <w:t>技术指标</w:t>
            </w:r>
          </w:p>
        </w:tc>
        <w:tc>
          <w:tcPr>
            <w:tcW w:w="6946" w:type="dxa"/>
            <w:tcBorders>
              <w:top w:val="single" w:sz="4" w:space="0" w:color="auto"/>
              <w:left w:val="single" w:sz="4" w:space="0" w:color="auto"/>
              <w:bottom w:val="single" w:sz="4" w:space="0" w:color="auto"/>
              <w:right w:val="single" w:sz="4" w:space="0" w:color="auto"/>
            </w:tcBorders>
            <w:vAlign w:val="center"/>
            <w:hideMark/>
          </w:tcPr>
          <w:p w14:paraId="7286F946" w14:textId="1CCC84ED" w:rsidR="0077419F" w:rsidRPr="00551605" w:rsidRDefault="0077419F" w:rsidP="006D40E5">
            <w:pPr>
              <w:snapToGrid w:val="0"/>
              <w:jc w:val="center"/>
              <w:rPr>
                <w:rFonts w:ascii="宋体" w:hAnsi="宋体" w:cs="宋体"/>
                <w:b/>
                <w:kern w:val="0"/>
                <w:sz w:val="24"/>
                <w:szCs w:val="24"/>
                <w:lang w:eastAsia="en-US"/>
              </w:rPr>
            </w:pPr>
            <w:r>
              <w:rPr>
                <w:rFonts w:ascii="宋体" w:hAnsi="宋体" w:cs="宋体" w:hint="eastAsia"/>
                <w:b/>
                <w:kern w:val="0"/>
                <w:sz w:val="24"/>
                <w:szCs w:val="24"/>
              </w:rPr>
              <w:t>指标</w:t>
            </w:r>
            <w:r w:rsidRPr="00551605">
              <w:rPr>
                <w:rFonts w:ascii="宋体" w:hAnsi="宋体" w:cs="宋体" w:hint="eastAsia"/>
                <w:b/>
                <w:kern w:val="0"/>
                <w:sz w:val="24"/>
                <w:szCs w:val="24"/>
                <w:lang w:eastAsia="en-US"/>
              </w:rPr>
              <w:t>要求</w:t>
            </w:r>
          </w:p>
        </w:tc>
      </w:tr>
      <w:tr w:rsidR="0077419F" w:rsidRPr="00551605" w14:paraId="0FBBA00E" w14:textId="77777777" w:rsidTr="006B7BB7">
        <w:trPr>
          <w:trHeight w:val="70"/>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451BC46D" w14:textId="77777777" w:rsidR="0077419F" w:rsidRPr="00551605" w:rsidRDefault="0077419F" w:rsidP="006D40E5">
            <w:pPr>
              <w:snapToGrid w:val="0"/>
              <w:spacing w:line="400" w:lineRule="exact"/>
              <w:jc w:val="center"/>
              <w:rPr>
                <w:rFonts w:ascii="宋体" w:hAnsi="宋体" w:cs="宋体"/>
                <w:bCs/>
                <w:kern w:val="0"/>
                <w:sz w:val="24"/>
                <w:szCs w:val="24"/>
                <w:lang w:eastAsia="en-US"/>
              </w:rPr>
            </w:pPr>
            <w:r w:rsidRPr="00551605">
              <w:rPr>
                <w:rFonts w:ascii="宋体" w:hAnsi="宋体" w:cs="宋体" w:hint="eastAsia"/>
                <w:bCs/>
                <w:kern w:val="0"/>
                <w:sz w:val="24"/>
                <w:szCs w:val="24"/>
                <w:lang w:eastAsia="en-US"/>
              </w:rPr>
              <w:t>1</w:t>
            </w:r>
          </w:p>
        </w:tc>
        <w:tc>
          <w:tcPr>
            <w:tcW w:w="1742" w:type="dxa"/>
            <w:vMerge w:val="restart"/>
            <w:tcBorders>
              <w:top w:val="single" w:sz="4" w:space="0" w:color="auto"/>
              <w:left w:val="single" w:sz="4" w:space="0" w:color="auto"/>
              <w:right w:val="single" w:sz="4" w:space="0" w:color="auto"/>
            </w:tcBorders>
            <w:vAlign w:val="center"/>
            <w:hideMark/>
          </w:tcPr>
          <w:p w14:paraId="554B7259" w14:textId="0F1E2863" w:rsidR="0077419F" w:rsidRPr="00551605" w:rsidRDefault="0077419F" w:rsidP="006D40E5">
            <w:pPr>
              <w:snapToGrid w:val="0"/>
              <w:spacing w:line="400" w:lineRule="exact"/>
              <w:jc w:val="center"/>
              <w:rPr>
                <w:rFonts w:ascii="宋体" w:hAnsi="宋体" w:cs="宋体"/>
                <w:b/>
                <w:kern w:val="0"/>
                <w:sz w:val="24"/>
                <w:szCs w:val="24"/>
                <w:lang w:eastAsia="en-US"/>
              </w:rPr>
            </w:pPr>
            <w:r w:rsidRPr="00551605">
              <w:rPr>
                <w:rFonts w:ascii="宋体" w:hAnsi="宋体" w:cs="宋体" w:hint="eastAsia"/>
                <w:b/>
                <w:kern w:val="0"/>
                <w:sz w:val="24"/>
                <w:szCs w:val="24"/>
                <w:lang w:eastAsia="en-US"/>
              </w:rPr>
              <w:t>平台架构</w:t>
            </w:r>
          </w:p>
        </w:tc>
        <w:tc>
          <w:tcPr>
            <w:tcW w:w="6946" w:type="dxa"/>
            <w:tcBorders>
              <w:top w:val="single" w:sz="4" w:space="0" w:color="auto"/>
              <w:left w:val="single" w:sz="4" w:space="0" w:color="auto"/>
              <w:bottom w:val="single" w:sz="4" w:space="0" w:color="auto"/>
              <w:right w:val="single" w:sz="4" w:space="0" w:color="auto"/>
            </w:tcBorders>
            <w:vAlign w:val="center"/>
            <w:hideMark/>
          </w:tcPr>
          <w:p w14:paraId="4A6E97A0" w14:textId="77777777" w:rsidR="0077419F" w:rsidRPr="00551605" w:rsidRDefault="0077419F" w:rsidP="006D40E5">
            <w:pPr>
              <w:widowControl/>
              <w:spacing w:line="400" w:lineRule="exact"/>
              <w:rPr>
                <w:rFonts w:ascii="宋体" w:hAnsi="宋体" w:cs="宋体"/>
                <w:kern w:val="0"/>
                <w:sz w:val="24"/>
                <w:szCs w:val="24"/>
              </w:rPr>
            </w:pPr>
            <w:r w:rsidRPr="00551605">
              <w:rPr>
                <w:rFonts w:ascii="宋体" w:hAnsi="宋体" w:cs="宋体" w:hint="eastAsia"/>
                <w:kern w:val="0"/>
                <w:sz w:val="24"/>
                <w:szCs w:val="24"/>
              </w:rPr>
              <w:t>成熟的、开箱即用的即时通讯平台，支持集中部署和分布式部署，支持负载均衡，支持高可用部署，支持虚拟机部署；</w:t>
            </w:r>
          </w:p>
        </w:tc>
      </w:tr>
      <w:tr w:rsidR="0077419F" w:rsidRPr="00551605" w14:paraId="574C1CEB" w14:textId="77777777" w:rsidTr="006B7BB7">
        <w:trPr>
          <w:trHeight w:val="70"/>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2BF80524" w14:textId="77777777" w:rsidR="0077419F" w:rsidRPr="00551605" w:rsidRDefault="0077419F" w:rsidP="006D40E5">
            <w:pPr>
              <w:snapToGrid w:val="0"/>
              <w:spacing w:line="400" w:lineRule="exact"/>
              <w:jc w:val="center"/>
              <w:rPr>
                <w:rFonts w:ascii="宋体" w:hAnsi="宋体" w:cs="宋体"/>
                <w:bCs/>
                <w:kern w:val="0"/>
                <w:sz w:val="24"/>
                <w:szCs w:val="24"/>
                <w:lang w:eastAsia="en-US"/>
              </w:rPr>
            </w:pPr>
            <w:r w:rsidRPr="00551605">
              <w:rPr>
                <w:rFonts w:ascii="宋体" w:hAnsi="宋体" w:cs="宋体" w:hint="eastAsia"/>
                <w:bCs/>
                <w:kern w:val="0"/>
                <w:sz w:val="24"/>
                <w:szCs w:val="24"/>
                <w:lang w:eastAsia="en-US"/>
              </w:rPr>
              <w:lastRenderedPageBreak/>
              <w:t>2</w:t>
            </w:r>
          </w:p>
        </w:tc>
        <w:tc>
          <w:tcPr>
            <w:tcW w:w="1742" w:type="dxa"/>
            <w:vMerge/>
            <w:tcBorders>
              <w:left w:val="single" w:sz="4" w:space="0" w:color="auto"/>
              <w:right w:val="single" w:sz="4" w:space="0" w:color="auto"/>
            </w:tcBorders>
            <w:vAlign w:val="center"/>
          </w:tcPr>
          <w:p w14:paraId="64E9F790" w14:textId="6DD394B2" w:rsidR="0077419F" w:rsidRPr="00551605" w:rsidRDefault="0077419F" w:rsidP="006D40E5">
            <w:pPr>
              <w:snapToGrid w:val="0"/>
              <w:spacing w:line="400" w:lineRule="exact"/>
              <w:jc w:val="center"/>
              <w:rPr>
                <w:rFonts w:ascii="宋体" w:hAnsi="宋体" w:cs="宋体"/>
                <w:b/>
                <w:kern w:val="0"/>
                <w:sz w:val="24"/>
                <w:szCs w:val="24"/>
                <w:lang w:eastAsia="en-US"/>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7ECB4612" w14:textId="0567E89D" w:rsidR="0077419F" w:rsidRPr="00551605" w:rsidRDefault="0077419F" w:rsidP="006D40E5">
            <w:pPr>
              <w:widowControl/>
              <w:spacing w:line="400" w:lineRule="exact"/>
              <w:rPr>
                <w:rFonts w:ascii="宋体" w:hAnsi="宋体" w:cs="宋体"/>
                <w:kern w:val="0"/>
                <w:sz w:val="24"/>
                <w:szCs w:val="24"/>
              </w:rPr>
            </w:pPr>
            <w:r w:rsidRPr="00551605">
              <w:rPr>
                <w:rFonts w:ascii="宋体" w:hAnsi="宋体" w:cs="宋体" w:hint="eastAsia"/>
                <w:kern w:val="0"/>
                <w:sz w:val="24"/>
                <w:szCs w:val="24"/>
              </w:rPr>
              <w:t>服务器部署支持Windows和国产化主流平台，以便根据将来可能的部署需求进行迁移，充分保护软硬件资源上的投资；</w:t>
            </w:r>
            <w:r w:rsidRPr="0077419F">
              <w:rPr>
                <w:rFonts w:ascii="宋体" w:hAnsi="宋体" w:cs="宋体" w:hint="eastAsia"/>
                <w:b/>
                <w:bCs/>
                <w:kern w:val="0"/>
                <w:sz w:val="24"/>
                <w:szCs w:val="24"/>
              </w:rPr>
              <w:t>（</w:t>
            </w:r>
            <w:r w:rsidRPr="0077419F">
              <w:rPr>
                <w:rFonts w:ascii="宋体" w:hAnsi="宋体" w:hint="eastAsia"/>
                <w:b/>
                <w:bCs/>
                <w:sz w:val="24"/>
                <w:szCs w:val="24"/>
              </w:rPr>
              <w:t>提供相关证明截图</w:t>
            </w:r>
            <w:r w:rsidRPr="0077419F">
              <w:rPr>
                <w:rFonts w:ascii="宋体" w:hAnsi="宋体" w:cs="宋体" w:hint="eastAsia"/>
                <w:b/>
                <w:bCs/>
                <w:kern w:val="0"/>
                <w:sz w:val="24"/>
                <w:szCs w:val="24"/>
              </w:rPr>
              <w:t>）</w:t>
            </w:r>
          </w:p>
        </w:tc>
      </w:tr>
      <w:tr w:rsidR="0077419F" w:rsidRPr="00551605" w14:paraId="7B5C93FE" w14:textId="77777777" w:rsidTr="006B7BB7">
        <w:trPr>
          <w:trHeight w:val="70"/>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1DFE514B" w14:textId="77777777" w:rsidR="0077419F" w:rsidRPr="00551605" w:rsidRDefault="0077419F" w:rsidP="006D40E5">
            <w:pPr>
              <w:snapToGrid w:val="0"/>
              <w:spacing w:line="400" w:lineRule="exact"/>
              <w:jc w:val="center"/>
              <w:rPr>
                <w:rFonts w:ascii="宋体" w:hAnsi="宋体" w:cs="宋体"/>
                <w:bCs/>
                <w:kern w:val="0"/>
                <w:sz w:val="24"/>
                <w:szCs w:val="24"/>
                <w:lang w:eastAsia="en-US"/>
              </w:rPr>
            </w:pPr>
            <w:r w:rsidRPr="00551605">
              <w:rPr>
                <w:rFonts w:ascii="宋体" w:hAnsi="宋体" w:cs="宋体" w:hint="eastAsia"/>
                <w:bCs/>
                <w:kern w:val="0"/>
                <w:sz w:val="24"/>
                <w:szCs w:val="24"/>
                <w:lang w:eastAsia="en-US"/>
              </w:rPr>
              <w:t>3</w:t>
            </w:r>
          </w:p>
        </w:tc>
        <w:tc>
          <w:tcPr>
            <w:tcW w:w="1742" w:type="dxa"/>
            <w:vMerge/>
            <w:tcBorders>
              <w:left w:val="single" w:sz="4" w:space="0" w:color="auto"/>
              <w:right w:val="single" w:sz="4" w:space="0" w:color="auto"/>
            </w:tcBorders>
            <w:vAlign w:val="center"/>
          </w:tcPr>
          <w:p w14:paraId="40816FA1" w14:textId="68FC6DCB" w:rsidR="0077419F" w:rsidRPr="00551605" w:rsidRDefault="0077419F" w:rsidP="006D40E5">
            <w:pPr>
              <w:snapToGrid w:val="0"/>
              <w:spacing w:line="400" w:lineRule="exact"/>
              <w:jc w:val="center"/>
              <w:rPr>
                <w:rFonts w:ascii="宋体" w:hAnsi="宋体" w:cs="宋体"/>
                <w:bCs/>
                <w:kern w:val="0"/>
                <w:sz w:val="24"/>
                <w:szCs w:val="24"/>
                <w:lang w:eastAsia="en-US"/>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40A454F8" w14:textId="042E97B0" w:rsidR="0077419F" w:rsidRPr="00551605" w:rsidRDefault="0077419F" w:rsidP="006D40E5">
            <w:pPr>
              <w:widowControl/>
              <w:spacing w:line="400" w:lineRule="exact"/>
              <w:rPr>
                <w:rFonts w:ascii="宋体" w:hAnsi="宋体" w:cs="宋体"/>
                <w:kern w:val="0"/>
                <w:sz w:val="24"/>
                <w:szCs w:val="24"/>
              </w:rPr>
            </w:pPr>
            <w:r w:rsidRPr="00551605">
              <w:rPr>
                <w:rFonts w:ascii="宋体" w:hAnsi="宋体" w:cs="宋体" w:hint="eastAsia"/>
                <w:kern w:val="0"/>
                <w:sz w:val="24"/>
                <w:szCs w:val="24"/>
              </w:rPr>
              <w:t>PC 客户端支持主流工作平台，含：Windows、国产化操作系统等主流平台；且支持windows、国产化操作系统等平台同时使用，不同平台客户端的用户之间互相可使用群组、发消息、文件等所有功能；</w:t>
            </w:r>
            <w:r w:rsidRPr="0077419F">
              <w:rPr>
                <w:rFonts w:ascii="宋体" w:hAnsi="宋体" w:cs="宋体" w:hint="eastAsia"/>
                <w:b/>
                <w:bCs/>
                <w:kern w:val="0"/>
                <w:sz w:val="24"/>
                <w:szCs w:val="24"/>
              </w:rPr>
              <w:t>（</w:t>
            </w:r>
            <w:r w:rsidRPr="0077419F">
              <w:rPr>
                <w:rFonts w:ascii="宋体" w:hAnsi="宋体" w:hint="eastAsia"/>
                <w:b/>
                <w:bCs/>
                <w:sz w:val="24"/>
                <w:szCs w:val="24"/>
              </w:rPr>
              <w:t>提供相关证明截图</w:t>
            </w:r>
            <w:r w:rsidRPr="0077419F">
              <w:rPr>
                <w:rFonts w:ascii="宋体" w:hAnsi="宋体" w:cs="宋体" w:hint="eastAsia"/>
                <w:b/>
                <w:bCs/>
                <w:kern w:val="0"/>
                <w:sz w:val="24"/>
                <w:szCs w:val="24"/>
              </w:rPr>
              <w:t>）</w:t>
            </w:r>
          </w:p>
        </w:tc>
      </w:tr>
      <w:tr w:rsidR="0077419F" w:rsidRPr="00551605" w14:paraId="085E4E45" w14:textId="77777777" w:rsidTr="006B7BB7">
        <w:trPr>
          <w:trHeight w:val="70"/>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29A678AD" w14:textId="77777777" w:rsidR="0077419F" w:rsidRPr="00551605" w:rsidRDefault="0077419F" w:rsidP="006D40E5">
            <w:pPr>
              <w:snapToGrid w:val="0"/>
              <w:spacing w:line="400" w:lineRule="exact"/>
              <w:jc w:val="center"/>
              <w:rPr>
                <w:rFonts w:ascii="宋体" w:hAnsi="宋体" w:cs="宋体"/>
                <w:bCs/>
                <w:kern w:val="0"/>
                <w:sz w:val="24"/>
                <w:szCs w:val="24"/>
                <w:lang w:eastAsia="en-US"/>
              </w:rPr>
            </w:pPr>
            <w:r w:rsidRPr="00551605">
              <w:rPr>
                <w:rFonts w:ascii="宋体" w:hAnsi="宋体" w:cs="宋体" w:hint="eastAsia"/>
                <w:bCs/>
                <w:kern w:val="0"/>
                <w:sz w:val="24"/>
                <w:szCs w:val="24"/>
                <w:lang w:eastAsia="en-US"/>
              </w:rPr>
              <w:t>4</w:t>
            </w:r>
          </w:p>
        </w:tc>
        <w:tc>
          <w:tcPr>
            <w:tcW w:w="1742" w:type="dxa"/>
            <w:vMerge/>
            <w:tcBorders>
              <w:left w:val="single" w:sz="4" w:space="0" w:color="auto"/>
              <w:right w:val="single" w:sz="4" w:space="0" w:color="auto"/>
            </w:tcBorders>
            <w:vAlign w:val="center"/>
          </w:tcPr>
          <w:p w14:paraId="727052FF" w14:textId="77777777" w:rsidR="0077419F" w:rsidRPr="00551605" w:rsidRDefault="0077419F" w:rsidP="006D40E5">
            <w:pPr>
              <w:snapToGrid w:val="0"/>
              <w:spacing w:line="400" w:lineRule="exact"/>
              <w:jc w:val="center"/>
              <w:rPr>
                <w:rFonts w:ascii="宋体" w:hAnsi="宋体" w:cs="宋体"/>
                <w:b/>
                <w:kern w:val="0"/>
                <w:sz w:val="24"/>
                <w:szCs w:val="24"/>
                <w:lang w:eastAsia="en-US"/>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5A2CEBC8" w14:textId="77777777" w:rsidR="0077419F" w:rsidRPr="00551605" w:rsidRDefault="0077419F" w:rsidP="006D40E5">
            <w:pPr>
              <w:widowControl/>
              <w:spacing w:line="400" w:lineRule="exact"/>
              <w:rPr>
                <w:rFonts w:ascii="宋体" w:hAnsi="宋体" w:cs="宋体"/>
                <w:kern w:val="0"/>
                <w:sz w:val="24"/>
                <w:szCs w:val="24"/>
              </w:rPr>
            </w:pPr>
            <w:r w:rsidRPr="00551605">
              <w:rPr>
                <w:rFonts w:ascii="宋体" w:hAnsi="宋体" w:cs="宋体" w:hint="eastAsia"/>
                <w:kern w:val="0"/>
                <w:sz w:val="24"/>
                <w:szCs w:val="24"/>
              </w:rPr>
              <w:t>按照中大型组织架构使用的规模进行设计实现，通过合理的软硬件部署方案，能够支持至少</w:t>
            </w:r>
            <w:r>
              <w:rPr>
                <w:rFonts w:ascii="宋体" w:hAnsi="宋体" w:cs="宋体" w:hint="eastAsia"/>
                <w:kern w:val="0"/>
                <w:sz w:val="24"/>
                <w:szCs w:val="24"/>
              </w:rPr>
              <w:t>1000</w:t>
            </w:r>
            <w:r w:rsidRPr="00551605">
              <w:rPr>
                <w:rFonts w:ascii="宋体" w:hAnsi="宋体" w:cs="宋体" w:hint="eastAsia"/>
                <w:kern w:val="0"/>
                <w:sz w:val="24"/>
                <w:szCs w:val="24"/>
              </w:rPr>
              <w:t>人的日常使用，提供至少百万级的日均消息处理能力；</w:t>
            </w:r>
          </w:p>
        </w:tc>
      </w:tr>
      <w:tr w:rsidR="0077419F" w:rsidRPr="00551605" w14:paraId="23C7DE14" w14:textId="77777777" w:rsidTr="006B7BB7">
        <w:trPr>
          <w:trHeight w:val="70"/>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24ED7526" w14:textId="77777777" w:rsidR="0077419F" w:rsidRPr="00551605" w:rsidRDefault="0077419F" w:rsidP="006D40E5">
            <w:pPr>
              <w:snapToGrid w:val="0"/>
              <w:spacing w:line="400" w:lineRule="exact"/>
              <w:jc w:val="center"/>
              <w:rPr>
                <w:rFonts w:ascii="宋体" w:hAnsi="宋体" w:cs="宋体"/>
                <w:bCs/>
                <w:kern w:val="0"/>
                <w:sz w:val="24"/>
                <w:szCs w:val="24"/>
                <w:lang w:eastAsia="en-US"/>
              </w:rPr>
            </w:pPr>
            <w:r w:rsidRPr="00551605">
              <w:rPr>
                <w:rFonts w:ascii="宋体" w:hAnsi="宋体" w:cs="宋体" w:hint="eastAsia"/>
                <w:bCs/>
                <w:kern w:val="0"/>
                <w:sz w:val="24"/>
                <w:szCs w:val="24"/>
                <w:lang w:eastAsia="en-US"/>
              </w:rPr>
              <w:t>5</w:t>
            </w:r>
          </w:p>
        </w:tc>
        <w:tc>
          <w:tcPr>
            <w:tcW w:w="1742" w:type="dxa"/>
            <w:vMerge/>
            <w:tcBorders>
              <w:left w:val="single" w:sz="4" w:space="0" w:color="auto"/>
              <w:right w:val="single" w:sz="4" w:space="0" w:color="auto"/>
            </w:tcBorders>
            <w:vAlign w:val="center"/>
          </w:tcPr>
          <w:p w14:paraId="44B4029A" w14:textId="370CEBC6" w:rsidR="0077419F" w:rsidRPr="00551605" w:rsidRDefault="0077419F" w:rsidP="006D40E5">
            <w:pPr>
              <w:snapToGrid w:val="0"/>
              <w:spacing w:line="400" w:lineRule="exact"/>
              <w:jc w:val="center"/>
              <w:rPr>
                <w:rFonts w:ascii="宋体" w:hAnsi="宋体" w:cs="宋体"/>
                <w:b/>
                <w:kern w:val="0"/>
                <w:sz w:val="24"/>
                <w:szCs w:val="24"/>
                <w:lang w:eastAsia="en-US"/>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48D4B8F1" w14:textId="0A7DFD07" w:rsidR="0077419F" w:rsidRPr="00551605" w:rsidRDefault="0077419F" w:rsidP="006D40E5">
            <w:pPr>
              <w:widowControl/>
              <w:spacing w:line="400" w:lineRule="exact"/>
              <w:rPr>
                <w:rFonts w:ascii="宋体" w:hAnsi="宋体" w:cs="宋体"/>
                <w:kern w:val="0"/>
                <w:sz w:val="24"/>
                <w:szCs w:val="24"/>
              </w:rPr>
            </w:pPr>
            <w:r w:rsidRPr="00551605">
              <w:rPr>
                <w:rFonts w:ascii="宋体" w:hAnsi="宋体" w:cs="宋体" w:hint="eastAsia"/>
                <w:kern w:val="0"/>
                <w:sz w:val="24"/>
                <w:szCs w:val="24"/>
              </w:rPr>
              <w:t>系统在使用过程中具有良好的稳定性，不会无故出现</w:t>
            </w:r>
            <w:proofErr w:type="gramStart"/>
            <w:r w:rsidRPr="00551605">
              <w:rPr>
                <w:rFonts w:ascii="宋体" w:hAnsi="宋体" w:cs="宋体" w:hint="eastAsia"/>
                <w:kern w:val="0"/>
                <w:sz w:val="24"/>
                <w:szCs w:val="24"/>
              </w:rPr>
              <w:t>宕</w:t>
            </w:r>
            <w:proofErr w:type="gramEnd"/>
            <w:r w:rsidRPr="00551605">
              <w:rPr>
                <w:rFonts w:ascii="宋体" w:hAnsi="宋体" w:cs="宋体" w:hint="eastAsia"/>
                <w:kern w:val="0"/>
                <w:sz w:val="24"/>
                <w:szCs w:val="24"/>
              </w:rPr>
              <w:t>机、断开连接、卡顿等情况，具备7*24无故障连续运行能力；</w:t>
            </w:r>
            <w:r w:rsidRPr="0077419F">
              <w:rPr>
                <w:rFonts w:ascii="宋体" w:hAnsi="宋体" w:cs="宋体" w:hint="eastAsia"/>
                <w:b/>
                <w:bCs/>
                <w:kern w:val="0"/>
                <w:sz w:val="24"/>
                <w:szCs w:val="24"/>
              </w:rPr>
              <w:t>（</w:t>
            </w:r>
            <w:r w:rsidRPr="0077419F">
              <w:rPr>
                <w:rFonts w:ascii="宋体" w:hAnsi="宋体" w:hint="eastAsia"/>
                <w:b/>
                <w:bCs/>
                <w:sz w:val="24"/>
                <w:szCs w:val="24"/>
              </w:rPr>
              <w:t>提供相关证明截图</w:t>
            </w:r>
            <w:r w:rsidRPr="0077419F">
              <w:rPr>
                <w:rFonts w:ascii="宋体" w:hAnsi="宋体" w:cs="宋体" w:hint="eastAsia"/>
                <w:b/>
                <w:bCs/>
                <w:kern w:val="0"/>
                <w:sz w:val="24"/>
                <w:szCs w:val="24"/>
              </w:rPr>
              <w:t>）</w:t>
            </w:r>
          </w:p>
        </w:tc>
      </w:tr>
      <w:tr w:rsidR="0077419F" w:rsidRPr="00551605" w14:paraId="4C8ABFA9" w14:textId="77777777" w:rsidTr="006B7BB7">
        <w:trPr>
          <w:trHeight w:val="70"/>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459F67A7" w14:textId="77777777" w:rsidR="0077419F" w:rsidRPr="00551605" w:rsidRDefault="0077419F" w:rsidP="006D40E5">
            <w:pPr>
              <w:snapToGrid w:val="0"/>
              <w:spacing w:line="400" w:lineRule="exact"/>
              <w:jc w:val="center"/>
              <w:rPr>
                <w:rFonts w:ascii="宋体" w:hAnsi="宋体" w:cs="宋体"/>
                <w:bCs/>
                <w:kern w:val="0"/>
                <w:sz w:val="24"/>
                <w:szCs w:val="24"/>
                <w:lang w:eastAsia="en-US"/>
              </w:rPr>
            </w:pPr>
            <w:r w:rsidRPr="00551605">
              <w:rPr>
                <w:rFonts w:ascii="宋体" w:hAnsi="宋体" w:cs="宋体" w:hint="eastAsia"/>
                <w:bCs/>
                <w:kern w:val="0"/>
                <w:sz w:val="24"/>
                <w:szCs w:val="24"/>
                <w:lang w:eastAsia="en-US"/>
              </w:rPr>
              <w:t>6</w:t>
            </w:r>
          </w:p>
        </w:tc>
        <w:tc>
          <w:tcPr>
            <w:tcW w:w="1742" w:type="dxa"/>
            <w:vMerge/>
            <w:tcBorders>
              <w:left w:val="single" w:sz="4" w:space="0" w:color="auto"/>
              <w:right w:val="single" w:sz="4" w:space="0" w:color="auto"/>
            </w:tcBorders>
            <w:vAlign w:val="center"/>
          </w:tcPr>
          <w:p w14:paraId="0F5848F6" w14:textId="77777777" w:rsidR="0077419F" w:rsidRPr="00551605" w:rsidRDefault="0077419F" w:rsidP="006D40E5">
            <w:pPr>
              <w:snapToGrid w:val="0"/>
              <w:spacing w:line="400" w:lineRule="exact"/>
              <w:jc w:val="center"/>
              <w:rPr>
                <w:rFonts w:ascii="宋体" w:hAnsi="宋体" w:cs="宋体"/>
                <w:b/>
                <w:kern w:val="0"/>
                <w:sz w:val="24"/>
                <w:szCs w:val="24"/>
                <w:lang w:eastAsia="en-US"/>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48F3D04C" w14:textId="77777777" w:rsidR="0077419F" w:rsidRPr="00551605" w:rsidRDefault="0077419F" w:rsidP="006D40E5">
            <w:pPr>
              <w:widowControl/>
              <w:spacing w:line="400" w:lineRule="exact"/>
              <w:rPr>
                <w:rFonts w:ascii="宋体" w:hAnsi="宋体" w:cs="宋体"/>
                <w:kern w:val="0"/>
                <w:sz w:val="24"/>
                <w:szCs w:val="24"/>
              </w:rPr>
            </w:pPr>
            <w:r w:rsidRPr="00551605">
              <w:rPr>
                <w:rFonts w:ascii="宋体" w:hAnsi="宋体" w:cs="宋体" w:hint="eastAsia"/>
                <w:kern w:val="0"/>
                <w:sz w:val="24"/>
                <w:szCs w:val="24"/>
              </w:rPr>
              <w:t>采用不丢消息的架构进行设计，服务器向客户端发送消息提醒，客户端和服务器之间自动进行消息同步，确保消息的到达率；</w:t>
            </w:r>
          </w:p>
        </w:tc>
      </w:tr>
      <w:tr w:rsidR="0077419F" w:rsidRPr="00551605" w14:paraId="629499B1" w14:textId="77777777" w:rsidTr="006B7BB7">
        <w:trPr>
          <w:trHeight w:val="70"/>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01E79E40" w14:textId="77777777" w:rsidR="0077419F" w:rsidRPr="00551605" w:rsidRDefault="0077419F" w:rsidP="006D40E5">
            <w:pPr>
              <w:snapToGrid w:val="0"/>
              <w:spacing w:line="400" w:lineRule="exact"/>
              <w:jc w:val="center"/>
              <w:rPr>
                <w:rFonts w:ascii="宋体" w:hAnsi="宋体" w:cs="宋体"/>
                <w:bCs/>
                <w:kern w:val="0"/>
                <w:sz w:val="24"/>
                <w:szCs w:val="24"/>
                <w:lang w:eastAsia="en-US"/>
              </w:rPr>
            </w:pPr>
            <w:r w:rsidRPr="00551605">
              <w:rPr>
                <w:rFonts w:ascii="宋体" w:hAnsi="宋体" w:cs="宋体" w:hint="eastAsia"/>
                <w:bCs/>
                <w:kern w:val="0"/>
                <w:sz w:val="24"/>
                <w:szCs w:val="24"/>
                <w:lang w:eastAsia="en-US"/>
              </w:rPr>
              <w:t>7</w:t>
            </w:r>
          </w:p>
        </w:tc>
        <w:tc>
          <w:tcPr>
            <w:tcW w:w="1742" w:type="dxa"/>
            <w:vMerge/>
            <w:tcBorders>
              <w:left w:val="single" w:sz="4" w:space="0" w:color="auto"/>
              <w:right w:val="single" w:sz="4" w:space="0" w:color="auto"/>
            </w:tcBorders>
            <w:vAlign w:val="center"/>
          </w:tcPr>
          <w:p w14:paraId="2DAEA749" w14:textId="77777777" w:rsidR="0077419F" w:rsidRPr="00551605" w:rsidRDefault="0077419F" w:rsidP="006D40E5">
            <w:pPr>
              <w:snapToGrid w:val="0"/>
              <w:spacing w:line="400" w:lineRule="exact"/>
              <w:jc w:val="center"/>
              <w:rPr>
                <w:rFonts w:ascii="宋体" w:hAnsi="宋体" w:cs="宋体"/>
                <w:b/>
                <w:kern w:val="0"/>
                <w:sz w:val="24"/>
                <w:szCs w:val="24"/>
                <w:lang w:eastAsia="en-US"/>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2054718B" w14:textId="77777777" w:rsidR="0077419F" w:rsidRPr="00551605" w:rsidRDefault="0077419F" w:rsidP="006D40E5">
            <w:pPr>
              <w:widowControl/>
              <w:spacing w:line="400" w:lineRule="exact"/>
              <w:rPr>
                <w:rFonts w:ascii="宋体" w:hAnsi="宋体" w:cs="宋体"/>
                <w:kern w:val="0"/>
                <w:sz w:val="24"/>
                <w:szCs w:val="24"/>
              </w:rPr>
            </w:pPr>
            <w:r w:rsidRPr="00551605">
              <w:rPr>
                <w:rFonts w:ascii="宋体" w:hAnsi="宋体" w:cs="宋体" w:hint="eastAsia"/>
                <w:kern w:val="0"/>
                <w:sz w:val="24"/>
                <w:szCs w:val="24"/>
              </w:rPr>
              <w:t>提供统一的工作门户管理入口，可以对内部核心业务系统的入口进行统一规划管理，支持按照不同岗位、不同角色搭建符合其办公需求的工作门户；</w:t>
            </w:r>
          </w:p>
        </w:tc>
      </w:tr>
      <w:tr w:rsidR="0077419F" w:rsidRPr="00551605" w14:paraId="78C71D3A" w14:textId="77777777" w:rsidTr="006B7BB7">
        <w:trPr>
          <w:trHeight w:val="70"/>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79D8FDFA" w14:textId="77777777" w:rsidR="0077419F" w:rsidRPr="00551605" w:rsidRDefault="0077419F" w:rsidP="006D40E5">
            <w:pPr>
              <w:snapToGrid w:val="0"/>
              <w:spacing w:line="400" w:lineRule="exact"/>
              <w:jc w:val="center"/>
              <w:rPr>
                <w:rFonts w:ascii="宋体" w:hAnsi="宋体" w:cs="宋体"/>
                <w:bCs/>
                <w:kern w:val="0"/>
                <w:sz w:val="24"/>
                <w:szCs w:val="24"/>
                <w:lang w:eastAsia="en-US"/>
              </w:rPr>
            </w:pPr>
            <w:r w:rsidRPr="00551605">
              <w:rPr>
                <w:rFonts w:ascii="宋体" w:hAnsi="宋体" w:cs="宋体" w:hint="eastAsia"/>
                <w:bCs/>
                <w:kern w:val="0"/>
                <w:sz w:val="24"/>
                <w:szCs w:val="24"/>
                <w:lang w:eastAsia="en-US"/>
              </w:rPr>
              <w:t>8</w:t>
            </w:r>
          </w:p>
        </w:tc>
        <w:tc>
          <w:tcPr>
            <w:tcW w:w="1742" w:type="dxa"/>
            <w:vMerge/>
            <w:tcBorders>
              <w:left w:val="single" w:sz="4" w:space="0" w:color="auto"/>
              <w:right w:val="single" w:sz="4" w:space="0" w:color="auto"/>
            </w:tcBorders>
            <w:vAlign w:val="center"/>
          </w:tcPr>
          <w:p w14:paraId="1494687E" w14:textId="77777777" w:rsidR="0077419F" w:rsidRPr="00551605" w:rsidRDefault="0077419F" w:rsidP="006D40E5">
            <w:pPr>
              <w:snapToGrid w:val="0"/>
              <w:spacing w:line="400" w:lineRule="exact"/>
              <w:jc w:val="center"/>
              <w:rPr>
                <w:rFonts w:ascii="宋体" w:hAnsi="宋体" w:cs="宋体"/>
                <w:b/>
                <w:kern w:val="0"/>
                <w:sz w:val="24"/>
                <w:szCs w:val="24"/>
                <w:lang w:eastAsia="en-US"/>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1C79693D" w14:textId="77777777" w:rsidR="0077419F" w:rsidRPr="00551605" w:rsidRDefault="0077419F" w:rsidP="006D40E5">
            <w:pPr>
              <w:widowControl/>
              <w:spacing w:line="400" w:lineRule="exact"/>
              <w:rPr>
                <w:rFonts w:ascii="宋体" w:hAnsi="宋体" w:cs="宋体"/>
                <w:kern w:val="0"/>
                <w:sz w:val="24"/>
                <w:szCs w:val="24"/>
              </w:rPr>
            </w:pPr>
            <w:r w:rsidRPr="00551605">
              <w:rPr>
                <w:rFonts w:ascii="宋体" w:hAnsi="宋体" w:cs="宋体" w:hint="eastAsia"/>
                <w:kern w:val="0"/>
                <w:sz w:val="24"/>
                <w:szCs w:val="24"/>
              </w:rPr>
              <w:t>采用基于HTTP的开放协议提供API接口，数据交互格式采用JSON或者XML，提供组织架构、消息推送、单点登录等接口，方便业务系统使用不同的开发语言和运行环境进行接入。提供主流语言的SDK开发包，如：Java、C/C++、C#等；</w:t>
            </w:r>
          </w:p>
        </w:tc>
      </w:tr>
      <w:tr w:rsidR="0077419F" w:rsidRPr="00551605" w14:paraId="29E2842D" w14:textId="77777777" w:rsidTr="006B7BB7">
        <w:trPr>
          <w:trHeight w:val="70"/>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09B932A2" w14:textId="77777777" w:rsidR="0077419F" w:rsidRPr="00551605" w:rsidRDefault="0077419F" w:rsidP="006D40E5">
            <w:pPr>
              <w:snapToGrid w:val="0"/>
              <w:spacing w:line="400" w:lineRule="exact"/>
              <w:jc w:val="center"/>
              <w:rPr>
                <w:rFonts w:ascii="宋体" w:hAnsi="宋体" w:cs="宋体"/>
                <w:bCs/>
                <w:kern w:val="0"/>
                <w:sz w:val="24"/>
                <w:szCs w:val="24"/>
                <w:lang w:eastAsia="en-US"/>
              </w:rPr>
            </w:pPr>
            <w:r w:rsidRPr="00551605">
              <w:rPr>
                <w:rFonts w:ascii="宋体" w:hAnsi="宋体" w:cs="宋体" w:hint="eastAsia"/>
                <w:bCs/>
                <w:kern w:val="0"/>
                <w:sz w:val="24"/>
                <w:szCs w:val="24"/>
                <w:lang w:eastAsia="en-US"/>
              </w:rPr>
              <w:t>9</w:t>
            </w:r>
          </w:p>
        </w:tc>
        <w:tc>
          <w:tcPr>
            <w:tcW w:w="1742" w:type="dxa"/>
            <w:vMerge/>
            <w:tcBorders>
              <w:left w:val="single" w:sz="4" w:space="0" w:color="auto"/>
              <w:right w:val="single" w:sz="4" w:space="0" w:color="auto"/>
            </w:tcBorders>
            <w:vAlign w:val="center"/>
          </w:tcPr>
          <w:p w14:paraId="20D82E5F" w14:textId="77777777" w:rsidR="0077419F" w:rsidRPr="00551605" w:rsidRDefault="0077419F" w:rsidP="006D40E5">
            <w:pPr>
              <w:snapToGrid w:val="0"/>
              <w:spacing w:line="400" w:lineRule="exact"/>
              <w:jc w:val="center"/>
              <w:rPr>
                <w:rFonts w:ascii="宋体" w:hAnsi="宋体" w:cs="宋体"/>
                <w:b/>
                <w:kern w:val="0"/>
                <w:sz w:val="24"/>
                <w:szCs w:val="24"/>
                <w:lang w:eastAsia="en-US"/>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2077AADC" w14:textId="77777777" w:rsidR="0077419F" w:rsidRPr="00551605" w:rsidRDefault="0077419F" w:rsidP="006D40E5">
            <w:pPr>
              <w:widowControl/>
              <w:spacing w:line="400" w:lineRule="exact"/>
              <w:rPr>
                <w:rFonts w:ascii="宋体" w:hAnsi="宋体" w:cs="宋体"/>
                <w:kern w:val="0"/>
                <w:sz w:val="24"/>
                <w:szCs w:val="24"/>
              </w:rPr>
            </w:pPr>
            <w:r w:rsidRPr="00551605">
              <w:rPr>
                <w:rFonts w:ascii="宋体" w:hAnsi="宋体" w:cs="宋体" w:hint="eastAsia"/>
                <w:kern w:val="0"/>
                <w:sz w:val="24"/>
                <w:szCs w:val="24"/>
              </w:rPr>
              <w:t>信息的传输和存储需采取高强度的加密算法和策略，对信息访问与使用应进行严格的权限管理，支持采用数据加密、授权认证等手段，使系统具有安全性和保密性；</w:t>
            </w:r>
          </w:p>
        </w:tc>
      </w:tr>
      <w:tr w:rsidR="0077419F" w:rsidRPr="00551605" w14:paraId="3AF64918" w14:textId="77777777" w:rsidTr="006B7BB7">
        <w:trPr>
          <w:trHeight w:val="70"/>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71F58C69" w14:textId="77777777" w:rsidR="0077419F" w:rsidRPr="00551605" w:rsidRDefault="0077419F" w:rsidP="006D40E5">
            <w:pPr>
              <w:snapToGrid w:val="0"/>
              <w:spacing w:line="400" w:lineRule="exact"/>
              <w:jc w:val="center"/>
              <w:rPr>
                <w:rFonts w:ascii="宋体" w:hAnsi="宋体" w:cs="宋体"/>
                <w:bCs/>
                <w:kern w:val="0"/>
                <w:sz w:val="24"/>
                <w:szCs w:val="24"/>
                <w:lang w:eastAsia="en-US"/>
              </w:rPr>
            </w:pPr>
            <w:r w:rsidRPr="00551605">
              <w:rPr>
                <w:rFonts w:ascii="宋体" w:hAnsi="宋体" w:cs="宋体" w:hint="eastAsia"/>
                <w:bCs/>
                <w:kern w:val="0"/>
                <w:sz w:val="24"/>
                <w:szCs w:val="24"/>
                <w:lang w:eastAsia="en-US"/>
              </w:rPr>
              <w:t>10</w:t>
            </w:r>
          </w:p>
        </w:tc>
        <w:tc>
          <w:tcPr>
            <w:tcW w:w="1742" w:type="dxa"/>
            <w:vMerge/>
            <w:tcBorders>
              <w:left w:val="single" w:sz="4" w:space="0" w:color="auto"/>
              <w:right w:val="single" w:sz="4" w:space="0" w:color="auto"/>
            </w:tcBorders>
            <w:vAlign w:val="center"/>
          </w:tcPr>
          <w:p w14:paraId="74187EB8" w14:textId="2E00C007" w:rsidR="0077419F" w:rsidRPr="00551605" w:rsidRDefault="0077419F" w:rsidP="006D40E5">
            <w:pPr>
              <w:snapToGrid w:val="0"/>
              <w:spacing w:line="400" w:lineRule="exact"/>
              <w:jc w:val="center"/>
              <w:rPr>
                <w:rFonts w:ascii="宋体" w:hAnsi="宋体" w:cs="宋体"/>
                <w:b/>
                <w:kern w:val="0"/>
                <w:sz w:val="24"/>
                <w:szCs w:val="24"/>
                <w:lang w:eastAsia="en-US"/>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6AC24C4E" w14:textId="1E60B0F7" w:rsidR="0077419F" w:rsidRPr="00551605" w:rsidRDefault="0077419F" w:rsidP="006D40E5">
            <w:pPr>
              <w:widowControl/>
              <w:spacing w:line="400" w:lineRule="exact"/>
              <w:rPr>
                <w:rFonts w:ascii="宋体" w:hAnsi="宋体" w:cs="宋体"/>
                <w:kern w:val="0"/>
                <w:sz w:val="24"/>
                <w:szCs w:val="24"/>
              </w:rPr>
            </w:pPr>
            <w:r w:rsidRPr="00551605">
              <w:rPr>
                <w:rFonts w:ascii="宋体" w:hAnsi="宋体" w:cs="宋体" w:hint="eastAsia"/>
                <w:kern w:val="0"/>
                <w:sz w:val="24"/>
                <w:szCs w:val="24"/>
              </w:rPr>
              <w:t>客户端的使用需符合主流的用户操作习惯，容易理解、学习和使用，操作应简单、易用，减少操作层次，保障用户不经过培训就可熟练地使用。PC端的易用性应达到QQ的级别；</w:t>
            </w:r>
            <w:r w:rsidRPr="0077419F">
              <w:rPr>
                <w:rFonts w:ascii="宋体" w:hAnsi="宋体" w:cs="宋体" w:hint="eastAsia"/>
                <w:b/>
                <w:bCs/>
                <w:kern w:val="0"/>
                <w:sz w:val="24"/>
                <w:szCs w:val="24"/>
              </w:rPr>
              <w:t>（</w:t>
            </w:r>
            <w:r w:rsidRPr="0077419F">
              <w:rPr>
                <w:rFonts w:ascii="宋体" w:hAnsi="宋体" w:hint="eastAsia"/>
                <w:b/>
                <w:bCs/>
                <w:sz w:val="24"/>
                <w:szCs w:val="24"/>
              </w:rPr>
              <w:t>提供相关证明截图</w:t>
            </w:r>
            <w:r w:rsidRPr="0077419F">
              <w:rPr>
                <w:rFonts w:ascii="宋体" w:hAnsi="宋体" w:cs="宋体" w:hint="eastAsia"/>
                <w:b/>
                <w:bCs/>
                <w:kern w:val="0"/>
                <w:sz w:val="24"/>
                <w:szCs w:val="24"/>
              </w:rPr>
              <w:t>）</w:t>
            </w:r>
          </w:p>
        </w:tc>
      </w:tr>
      <w:tr w:rsidR="0077419F" w:rsidRPr="00551605" w14:paraId="718D9E89" w14:textId="77777777" w:rsidTr="006B7BB7">
        <w:trPr>
          <w:trHeight w:val="70"/>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155EE1C2" w14:textId="77777777" w:rsidR="0077419F" w:rsidRPr="00551605" w:rsidRDefault="0077419F" w:rsidP="006D40E5">
            <w:pPr>
              <w:spacing w:line="400" w:lineRule="exact"/>
              <w:jc w:val="center"/>
              <w:rPr>
                <w:rFonts w:ascii="宋体" w:hAnsi="宋体" w:cs="宋体"/>
                <w:bCs/>
                <w:kern w:val="0"/>
                <w:sz w:val="24"/>
                <w:szCs w:val="24"/>
                <w:lang w:eastAsia="en-US"/>
              </w:rPr>
            </w:pPr>
            <w:r w:rsidRPr="00551605">
              <w:rPr>
                <w:rFonts w:ascii="宋体" w:hAnsi="宋体" w:cs="宋体" w:hint="eastAsia"/>
                <w:bCs/>
                <w:kern w:val="0"/>
                <w:sz w:val="24"/>
                <w:szCs w:val="24"/>
                <w:lang w:eastAsia="en-US"/>
              </w:rPr>
              <w:t>11</w:t>
            </w:r>
          </w:p>
        </w:tc>
        <w:tc>
          <w:tcPr>
            <w:tcW w:w="1742" w:type="dxa"/>
            <w:vMerge/>
            <w:tcBorders>
              <w:left w:val="single" w:sz="4" w:space="0" w:color="auto"/>
              <w:right w:val="single" w:sz="4" w:space="0" w:color="auto"/>
            </w:tcBorders>
            <w:vAlign w:val="center"/>
          </w:tcPr>
          <w:p w14:paraId="74078041" w14:textId="77777777" w:rsidR="0077419F" w:rsidRPr="00551605" w:rsidRDefault="0077419F" w:rsidP="006D40E5">
            <w:pPr>
              <w:snapToGrid w:val="0"/>
              <w:spacing w:line="400" w:lineRule="exact"/>
              <w:jc w:val="center"/>
              <w:rPr>
                <w:rFonts w:ascii="宋体" w:hAnsi="宋体" w:cs="宋体"/>
                <w:b/>
                <w:kern w:val="0"/>
                <w:sz w:val="24"/>
                <w:szCs w:val="24"/>
                <w:lang w:eastAsia="en-US"/>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5ED020F7" w14:textId="77777777" w:rsidR="0077419F" w:rsidRPr="00551605" w:rsidRDefault="0077419F" w:rsidP="006D40E5">
            <w:pPr>
              <w:widowControl/>
              <w:spacing w:line="400" w:lineRule="exact"/>
              <w:rPr>
                <w:rFonts w:ascii="宋体" w:hAnsi="宋体" w:cs="宋体"/>
                <w:kern w:val="0"/>
                <w:sz w:val="24"/>
                <w:szCs w:val="24"/>
              </w:rPr>
            </w:pPr>
            <w:r w:rsidRPr="00551605">
              <w:rPr>
                <w:rFonts w:ascii="宋体" w:hAnsi="宋体" w:cs="宋体" w:hint="eastAsia"/>
                <w:kern w:val="0"/>
                <w:sz w:val="24"/>
                <w:szCs w:val="24"/>
              </w:rPr>
              <w:t>系统需要持续研发，以适应新技术不断发展的要求，使系统能不断引入新技术，系统必须保证能够无须定制地平滑升级；</w:t>
            </w:r>
          </w:p>
        </w:tc>
      </w:tr>
      <w:tr w:rsidR="0077419F" w:rsidRPr="00551605" w14:paraId="2E9C8F09" w14:textId="77777777" w:rsidTr="006B7BB7">
        <w:trPr>
          <w:trHeight w:val="70"/>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6107E2CE" w14:textId="77777777" w:rsidR="0077419F" w:rsidRPr="00551605" w:rsidRDefault="0077419F" w:rsidP="006D40E5">
            <w:pPr>
              <w:snapToGrid w:val="0"/>
              <w:spacing w:line="400" w:lineRule="exact"/>
              <w:jc w:val="center"/>
              <w:rPr>
                <w:rFonts w:ascii="宋体" w:hAnsi="宋体" w:cs="宋体"/>
                <w:bCs/>
                <w:kern w:val="0"/>
                <w:sz w:val="24"/>
                <w:szCs w:val="24"/>
                <w:lang w:eastAsia="en-US"/>
              </w:rPr>
            </w:pPr>
            <w:r w:rsidRPr="00551605">
              <w:rPr>
                <w:rFonts w:ascii="宋体" w:hAnsi="宋体" w:cs="宋体" w:hint="eastAsia"/>
                <w:bCs/>
                <w:kern w:val="0"/>
                <w:sz w:val="24"/>
                <w:szCs w:val="24"/>
                <w:lang w:eastAsia="en-US"/>
              </w:rPr>
              <w:t>12</w:t>
            </w:r>
          </w:p>
        </w:tc>
        <w:tc>
          <w:tcPr>
            <w:tcW w:w="1742" w:type="dxa"/>
            <w:vMerge/>
            <w:tcBorders>
              <w:left w:val="single" w:sz="4" w:space="0" w:color="auto"/>
              <w:right w:val="single" w:sz="4" w:space="0" w:color="auto"/>
            </w:tcBorders>
            <w:vAlign w:val="center"/>
          </w:tcPr>
          <w:p w14:paraId="0694EE8D" w14:textId="77777777" w:rsidR="0077419F" w:rsidRPr="00551605" w:rsidRDefault="0077419F" w:rsidP="006D40E5">
            <w:pPr>
              <w:snapToGrid w:val="0"/>
              <w:spacing w:line="400" w:lineRule="exact"/>
              <w:jc w:val="center"/>
              <w:rPr>
                <w:rFonts w:ascii="宋体" w:hAnsi="宋体" w:cs="宋体"/>
                <w:b/>
                <w:kern w:val="0"/>
                <w:sz w:val="24"/>
                <w:szCs w:val="24"/>
                <w:lang w:eastAsia="en-US"/>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1A90586A" w14:textId="77777777" w:rsidR="0077419F" w:rsidRPr="00551605" w:rsidRDefault="0077419F" w:rsidP="006D40E5">
            <w:pPr>
              <w:widowControl/>
              <w:spacing w:line="400" w:lineRule="exact"/>
              <w:rPr>
                <w:rFonts w:ascii="宋体" w:hAnsi="宋体" w:cs="宋体"/>
                <w:kern w:val="0"/>
                <w:sz w:val="24"/>
                <w:szCs w:val="24"/>
              </w:rPr>
            </w:pPr>
            <w:r w:rsidRPr="00551605">
              <w:rPr>
                <w:rFonts w:ascii="宋体" w:hAnsi="宋体" w:cs="宋体" w:hint="eastAsia"/>
                <w:kern w:val="0"/>
                <w:sz w:val="24"/>
                <w:szCs w:val="24"/>
              </w:rPr>
              <w:t>点对点传文件针对千兆网络优化，操作系统支持情况下最高应达到90MBps；</w:t>
            </w:r>
          </w:p>
        </w:tc>
      </w:tr>
      <w:tr w:rsidR="0077419F" w:rsidRPr="00551605" w14:paraId="65906499" w14:textId="77777777" w:rsidTr="006B7BB7">
        <w:trPr>
          <w:trHeight w:val="70"/>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47280C68" w14:textId="77777777" w:rsidR="0077419F" w:rsidRPr="00551605" w:rsidRDefault="0077419F" w:rsidP="006D40E5">
            <w:pPr>
              <w:snapToGrid w:val="0"/>
              <w:spacing w:line="400" w:lineRule="exact"/>
              <w:jc w:val="center"/>
              <w:rPr>
                <w:rFonts w:ascii="宋体" w:hAnsi="宋体" w:cs="宋体"/>
                <w:bCs/>
                <w:kern w:val="0"/>
                <w:sz w:val="24"/>
                <w:szCs w:val="24"/>
                <w:lang w:eastAsia="en-US"/>
              </w:rPr>
            </w:pPr>
            <w:r w:rsidRPr="00551605">
              <w:rPr>
                <w:rFonts w:ascii="宋体" w:hAnsi="宋体" w:cs="宋体" w:hint="eastAsia"/>
                <w:bCs/>
                <w:kern w:val="0"/>
                <w:sz w:val="24"/>
                <w:szCs w:val="24"/>
                <w:lang w:eastAsia="en-US"/>
              </w:rPr>
              <w:t>13</w:t>
            </w:r>
          </w:p>
        </w:tc>
        <w:tc>
          <w:tcPr>
            <w:tcW w:w="1742" w:type="dxa"/>
            <w:vMerge/>
            <w:tcBorders>
              <w:left w:val="single" w:sz="4" w:space="0" w:color="auto"/>
              <w:right w:val="single" w:sz="4" w:space="0" w:color="auto"/>
            </w:tcBorders>
            <w:vAlign w:val="center"/>
          </w:tcPr>
          <w:p w14:paraId="6670DE33" w14:textId="77777777" w:rsidR="0077419F" w:rsidRPr="00551605" w:rsidRDefault="0077419F" w:rsidP="006D40E5">
            <w:pPr>
              <w:snapToGrid w:val="0"/>
              <w:spacing w:line="400" w:lineRule="exact"/>
              <w:jc w:val="center"/>
              <w:rPr>
                <w:rFonts w:ascii="宋体" w:hAnsi="宋体" w:cs="宋体"/>
                <w:b/>
                <w:kern w:val="0"/>
                <w:sz w:val="24"/>
                <w:szCs w:val="24"/>
                <w:lang w:eastAsia="en-US"/>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1309445D" w14:textId="77777777" w:rsidR="0077419F" w:rsidRPr="00551605" w:rsidRDefault="0077419F" w:rsidP="006D40E5">
            <w:pPr>
              <w:widowControl/>
              <w:spacing w:line="400" w:lineRule="exact"/>
              <w:rPr>
                <w:rFonts w:ascii="宋体" w:hAnsi="宋体" w:cs="宋体"/>
                <w:kern w:val="0"/>
                <w:sz w:val="24"/>
                <w:szCs w:val="24"/>
              </w:rPr>
            </w:pPr>
            <w:r w:rsidRPr="00551605">
              <w:rPr>
                <w:rFonts w:ascii="宋体" w:hAnsi="宋体" w:cs="宋体" w:hint="eastAsia"/>
                <w:kern w:val="0"/>
                <w:sz w:val="24"/>
                <w:szCs w:val="24"/>
              </w:rPr>
              <w:t>组织架构要能做到修改实时刷新，人员信息变动（如新增、删除、修改）之后能及时同步至所有人的客户端（不重新登录、同步时间不超过1分钟）；</w:t>
            </w:r>
          </w:p>
        </w:tc>
      </w:tr>
      <w:tr w:rsidR="0077419F" w:rsidRPr="00551605" w14:paraId="0C0020F4" w14:textId="77777777" w:rsidTr="006B7BB7">
        <w:trPr>
          <w:trHeight w:val="70"/>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6F701FFD" w14:textId="77777777" w:rsidR="0077419F" w:rsidRPr="00551605" w:rsidRDefault="0077419F" w:rsidP="006D40E5">
            <w:pPr>
              <w:snapToGrid w:val="0"/>
              <w:spacing w:line="400" w:lineRule="exact"/>
              <w:jc w:val="center"/>
              <w:rPr>
                <w:rFonts w:ascii="宋体" w:hAnsi="宋体" w:cs="宋体"/>
                <w:bCs/>
                <w:kern w:val="0"/>
                <w:sz w:val="24"/>
                <w:szCs w:val="24"/>
                <w:lang w:eastAsia="en-US"/>
              </w:rPr>
            </w:pPr>
            <w:r w:rsidRPr="00551605">
              <w:rPr>
                <w:rFonts w:ascii="宋体" w:hAnsi="宋体" w:cs="宋体" w:hint="eastAsia"/>
                <w:bCs/>
                <w:kern w:val="0"/>
                <w:sz w:val="24"/>
                <w:szCs w:val="24"/>
                <w:lang w:eastAsia="en-US"/>
              </w:rPr>
              <w:lastRenderedPageBreak/>
              <w:t>14</w:t>
            </w:r>
          </w:p>
        </w:tc>
        <w:tc>
          <w:tcPr>
            <w:tcW w:w="1742" w:type="dxa"/>
            <w:vMerge/>
            <w:tcBorders>
              <w:left w:val="single" w:sz="4" w:space="0" w:color="auto"/>
              <w:right w:val="single" w:sz="4" w:space="0" w:color="auto"/>
            </w:tcBorders>
            <w:vAlign w:val="center"/>
          </w:tcPr>
          <w:p w14:paraId="3B882805" w14:textId="77777777" w:rsidR="0077419F" w:rsidRPr="00551605" w:rsidRDefault="0077419F" w:rsidP="006D40E5">
            <w:pPr>
              <w:snapToGrid w:val="0"/>
              <w:spacing w:line="400" w:lineRule="exact"/>
              <w:jc w:val="center"/>
              <w:rPr>
                <w:rFonts w:ascii="宋体" w:hAnsi="宋体" w:cs="宋体"/>
                <w:b/>
                <w:kern w:val="0"/>
                <w:sz w:val="24"/>
                <w:szCs w:val="24"/>
                <w:lang w:eastAsia="en-US"/>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71740C13" w14:textId="77777777" w:rsidR="0077419F" w:rsidRPr="00551605" w:rsidRDefault="0077419F" w:rsidP="006D40E5">
            <w:pPr>
              <w:widowControl/>
              <w:spacing w:line="400" w:lineRule="exact"/>
              <w:rPr>
                <w:rFonts w:ascii="宋体" w:hAnsi="宋体" w:cs="宋体"/>
                <w:kern w:val="0"/>
                <w:sz w:val="24"/>
                <w:szCs w:val="24"/>
              </w:rPr>
            </w:pPr>
            <w:r w:rsidRPr="00551605">
              <w:rPr>
                <w:rFonts w:ascii="宋体" w:hAnsi="宋体" w:cs="宋体" w:hint="eastAsia"/>
                <w:kern w:val="0"/>
                <w:sz w:val="24"/>
                <w:szCs w:val="24"/>
              </w:rPr>
              <w:t>支持以树形结构展示用户所在的组织架构，支持在个人名片中显示完整的所在组织架构的信息；</w:t>
            </w:r>
          </w:p>
        </w:tc>
      </w:tr>
      <w:tr w:rsidR="0077419F" w:rsidRPr="00551605" w14:paraId="4A5998A1" w14:textId="77777777" w:rsidTr="006B7BB7">
        <w:trPr>
          <w:trHeight w:val="70"/>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7BFCE16A" w14:textId="77777777" w:rsidR="0077419F" w:rsidRPr="00551605" w:rsidRDefault="0077419F" w:rsidP="006D40E5">
            <w:pPr>
              <w:snapToGrid w:val="0"/>
              <w:spacing w:line="400" w:lineRule="exact"/>
              <w:jc w:val="center"/>
              <w:rPr>
                <w:rFonts w:ascii="宋体" w:hAnsi="宋体" w:cs="宋体"/>
                <w:bCs/>
                <w:kern w:val="0"/>
                <w:sz w:val="24"/>
                <w:szCs w:val="24"/>
                <w:lang w:eastAsia="en-US"/>
              </w:rPr>
            </w:pPr>
            <w:r w:rsidRPr="00551605">
              <w:rPr>
                <w:rFonts w:ascii="宋体" w:hAnsi="宋体" w:cs="宋体" w:hint="eastAsia"/>
                <w:bCs/>
                <w:kern w:val="0"/>
                <w:sz w:val="24"/>
                <w:szCs w:val="24"/>
                <w:lang w:eastAsia="en-US"/>
              </w:rPr>
              <w:t>15</w:t>
            </w:r>
          </w:p>
        </w:tc>
        <w:tc>
          <w:tcPr>
            <w:tcW w:w="1742" w:type="dxa"/>
            <w:vMerge/>
            <w:tcBorders>
              <w:left w:val="single" w:sz="4" w:space="0" w:color="auto"/>
              <w:right w:val="single" w:sz="4" w:space="0" w:color="auto"/>
            </w:tcBorders>
            <w:vAlign w:val="center"/>
          </w:tcPr>
          <w:p w14:paraId="2F60A93A" w14:textId="5EEE4F80" w:rsidR="0077419F" w:rsidRPr="00551605" w:rsidRDefault="0077419F" w:rsidP="006D40E5">
            <w:pPr>
              <w:snapToGrid w:val="0"/>
              <w:spacing w:line="400" w:lineRule="exact"/>
              <w:jc w:val="center"/>
              <w:rPr>
                <w:rFonts w:ascii="宋体" w:hAnsi="宋体" w:cs="宋体"/>
                <w:b/>
                <w:kern w:val="0"/>
                <w:sz w:val="24"/>
                <w:szCs w:val="24"/>
                <w:lang w:eastAsia="en-US"/>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2A48EA84" w14:textId="7E71A8C7" w:rsidR="0077419F" w:rsidRPr="00551605" w:rsidRDefault="0077419F" w:rsidP="006D40E5">
            <w:pPr>
              <w:widowControl/>
              <w:spacing w:line="400" w:lineRule="exact"/>
              <w:rPr>
                <w:rFonts w:ascii="宋体" w:hAnsi="宋体" w:cs="宋体"/>
                <w:kern w:val="0"/>
                <w:sz w:val="24"/>
                <w:szCs w:val="24"/>
              </w:rPr>
            </w:pPr>
            <w:r w:rsidRPr="00551605">
              <w:rPr>
                <w:rFonts w:ascii="宋体" w:hAnsi="宋体" w:cs="宋体" w:hint="eastAsia"/>
                <w:kern w:val="0"/>
                <w:sz w:val="24"/>
                <w:szCs w:val="24"/>
              </w:rPr>
              <w:t>支持导入RTX客户端的聊天记录，并且可以在消息管理器中进行查阅；</w:t>
            </w:r>
            <w:r w:rsidRPr="0077419F">
              <w:rPr>
                <w:rFonts w:ascii="宋体" w:hAnsi="宋体" w:cs="宋体" w:hint="eastAsia"/>
                <w:b/>
                <w:bCs/>
                <w:kern w:val="0"/>
                <w:sz w:val="24"/>
                <w:szCs w:val="24"/>
              </w:rPr>
              <w:t>（</w:t>
            </w:r>
            <w:r w:rsidRPr="0077419F">
              <w:rPr>
                <w:rFonts w:ascii="宋体" w:hAnsi="宋体" w:hint="eastAsia"/>
                <w:b/>
                <w:bCs/>
                <w:sz w:val="24"/>
                <w:szCs w:val="24"/>
              </w:rPr>
              <w:t>提供相关证明截图</w:t>
            </w:r>
            <w:r w:rsidRPr="0077419F">
              <w:rPr>
                <w:rFonts w:ascii="宋体" w:hAnsi="宋体" w:cs="宋体" w:hint="eastAsia"/>
                <w:b/>
                <w:bCs/>
                <w:kern w:val="0"/>
                <w:sz w:val="24"/>
                <w:szCs w:val="24"/>
              </w:rPr>
              <w:t>）</w:t>
            </w:r>
          </w:p>
        </w:tc>
      </w:tr>
      <w:tr w:rsidR="0077419F" w:rsidRPr="00551605" w14:paraId="31C6502B" w14:textId="77777777" w:rsidTr="006B7BB7">
        <w:trPr>
          <w:trHeight w:val="70"/>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6A4127AF" w14:textId="77777777" w:rsidR="0077419F" w:rsidRPr="00551605" w:rsidRDefault="0077419F" w:rsidP="006D40E5">
            <w:pPr>
              <w:snapToGrid w:val="0"/>
              <w:spacing w:line="400" w:lineRule="exact"/>
              <w:jc w:val="center"/>
              <w:rPr>
                <w:rFonts w:ascii="宋体" w:hAnsi="宋体" w:cs="宋体"/>
                <w:bCs/>
                <w:kern w:val="0"/>
                <w:sz w:val="24"/>
                <w:szCs w:val="24"/>
                <w:lang w:eastAsia="en-US"/>
              </w:rPr>
            </w:pPr>
            <w:r w:rsidRPr="00551605">
              <w:rPr>
                <w:rFonts w:ascii="宋体" w:hAnsi="宋体" w:cs="宋体" w:hint="eastAsia"/>
                <w:bCs/>
                <w:kern w:val="0"/>
                <w:sz w:val="24"/>
                <w:szCs w:val="24"/>
                <w:lang w:eastAsia="en-US"/>
              </w:rPr>
              <w:t>16</w:t>
            </w:r>
          </w:p>
        </w:tc>
        <w:tc>
          <w:tcPr>
            <w:tcW w:w="1742" w:type="dxa"/>
            <w:vMerge/>
            <w:tcBorders>
              <w:left w:val="single" w:sz="4" w:space="0" w:color="auto"/>
              <w:right w:val="single" w:sz="4" w:space="0" w:color="auto"/>
            </w:tcBorders>
            <w:vAlign w:val="center"/>
          </w:tcPr>
          <w:p w14:paraId="609C648D" w14:textId="776CBF83" w:rsidR="0077419F" w:rsidRPr="00551605" w:rsidRDefault="0077419F" w:rsidP="006D40E5">
            <w:pPr>
              <w:snapToGrid w:val="0"/>
              <w:spacing w:line="400" w:lineRule="exact"/>
              <w:jc w:val="center"/>
              <w:rPr>
                <w:rFonts w:ascii="宋体" w:hAnsi="宋体" w:cs="宋体"/>
                <w:kern w:val="0"/>
                <w:sz w:val="24"/>
                <w:szCs w:val="24"/>
                <w:lang w:eastAsia="en-US"/>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6ACA585A" w14:textId="77777777" w:rsidR="0077419F" w:rsidRPr="00551605" w:rsidRDefault="0077419F" w:rsidP="006D40E5">
            <w:pPr>
              <w:widowControl/>
              <w:spacing w:line="400" w:lineRule="exact"/>
              <w:rPr>
                <w:rFonts w:ascii="宋体" w:hAnsi="宋体" w:cs="宋体"/>
                <w:kern w:val="0"/>
                <w:sz w:val="24"/>
                <w:szCs w:val="24"/>
              </w:rPr>
            </w:pPr>
            <w:r w:rsidRPr="00551605">
              <w:rPr>
                <w:rFonts w:ascii="宋体" w:hAnsi="宋体" w:cs="宋体" w:hint="eastAsia"/>
                <w:kern w:val="0"/>
                <w:sz w:val="24"/>
                <w:szCs w:val="24"/>
              </w:rPr>
              <w:t>支持RTX</w:t>
            </w:r>
            <w:proofErr w:type="gramStart"/>
            <w:r w:rsidRPr="00551605">
              <w:rPr>
                <w:rFonts w:ascii="宋体" w:hAnsi="宋体" w:cs="宋体" w:hint="eastAsia"/>
                <w:kern w:val="0"/>
                <w:sz w:val="24"/>
                <w:szCs w:val="24"/>
              </w:rPr>
              <w:t>腾讯通</w:t>
            </w:r>
            <w:proofErr w:type="gramEnd"/>
            <w:r w:rsidRPr="00551605">
              <w:rPr>
                <w:rFonts w:ascii="宋体" w:hAnsi="宋体" w:cs="宋体" w:hint="eastAsia"/>
                <w:kern w:val="0"/>
                <w:sz w:val="24"/>
                <w:szCs w:val="24"/>
              </w:rPr>
              <w:t>平滑迁移</w:t>
            </w:r>
          </w:p>
          <w:p w14:paraId="6FAC5A72" w14:textId="77777777" w:rsidR="0077419F" w:rsidRPr="00551605" w:rsidRDefault="0077419F" w:rsidP="006D40E5">
            <w:pPr>
              <w:widowControl/>
              <w:spacing w:line="400" w:lineRule="exact"/>
              <w:rPr>
                <w:rFonts w:ascii="宋体" w:hAnsi="宋体" w:cs="宋体"/>
                <w:kern w:val="0"/>
                <w:sz w:val="24"/>
                <w:szCs w:val="24"/>
              </w:rPr>
            </w:pPr>
            <w:r w:rsidRPr="00551605">
              <w:rPr>
                <w:rFonts w:ascii="宋体" w:hAnsi="宋体" w:cs="宋体" w:hint="eastAsia"/>
                <w:kern w:val="0"/>
                <w:sz w:val="24"/>
                <w:szCs w:val="24"/>
              </w:rPr>
              <w:t>同步RTX组织架构：支持与RTX的组织架构互通，自动生成电子通讯录</w:t>
            </w:r>
          </w:p>
          <w:p w14:paraId="4216BB07" w14:textId="77777777" w:rsidR="0077419F" w:rsidRPr="00551605" w:rsidRDefault="0077419F" w:rsidP="006D40E5">
            <w:pPr>
              <w:widowControl/>
              <w:spacing w:line="400" w:lineRule="exact"/>
              <w:rPr>
                <w:rFonts w:ascii="宋体" w:hAnsi="宋体" w:cs="宋体"/>
                <w:kern w:val="0"/>
                <w:sz w:val="24"/>
                <w:szCs w:val="24"/>
              </w:rPr>
            </w:pPr>
            <w:r w:rsidRPr="00551605">
              <w:rPr>
                <w:rFonts w:ascii="宋体" w:hAnsi="宋体" w:cs="宋体" w:hint="eastAsia"/>
                <w:kern w:val="0"/>
                <w:sz w:val="24"/>
                <w:szCs w:val="24"/>
              </w:rPr>
              <w:t>同步RTX群：自动同步RTX群及讨论组，信息及时同步</w:t>
            </w:r>
          </w:p>
          <w:p w14:paraId="5AD4A644" w14:textId="77777777" w:rsidR="0077419F" w:rsidRDefault="0077419F" w:rsidP="006D40E5">
            <w:pPr>
              <w:widowControl/>
              <w:spacing w:line="400" w:lineRule="exact"/>
              <w:rPr>
                <w:rFonts w:ascii="宋体" w:hAnsi="宋体" w:cs="宋体"/>
                <w:kern w:val="0"/>
                <w:sz w:val="24"/>
                <w:szCs w:val="24"/>
              </w:rPr>
            </w:pPr>
            <w:r w:rsidRPr="00551605">
              <w:rPr>
                <w:rFonts w:ascii="宋体" w:hAnsi="宋体" w:cs="宋体" w:hint="eastAsia"/>
                <w:kern w:val="0"/>
                <w:sz w:val="24"/>
                <w:szCs w:val="24"/>
              </w:rPr>
              <w:t>同步系统消息和广播消息：重要通知实时同步，消息管理方便快捷。</w:t>
            </w:r>
          </w:p>
          <w:p w14:paraId="7D11DFDE" w14:textId="03AE1866" w:rsidR="0077419F" w:rsidRPr="00551605" w:rsidRDefault="0077419F" w:rsidP="006D40E5">
            <w:pPr>
              <w:widowControl/>
              <w:spacing w:line="400" w:lineRule="exact"/>
              <w:rPr>
                <w:rFonts w:ascii="宋体" w:hAnsi="宋体" w:cs="宋体"/>
                <w:kern w:val="0"/>
                <w:sz w:val="24"/>
                <w:szCs w:val="24"/>
              </w:rPr>
            </w:pPr>
            <w:r w:rsidRPr="0077419F">
              <w:rPr>
                <w:rFonts w:ascii="宋体" w:hAnsi="宋体" w:cs="宋体" w:hint="eastAsia"/>
                <w:b/>
                <w:bCs/>
                <w:kern w:val="0"/>
                <w:sz w:val="24"/>
                <w:szCs w:val="24"/>
              </w:rPr>
              <w:t>（</w:t>
            </w:r>
            <w:r>
              <w:rPr>
                <w:rFonts w:ascii="宋体" w:hAnsi="宋体" w:cs="宋体" w:hint="eastAsia"/>
                <w:b/>
                <w:bCs/>
                <w:kern w:val="0"/>
                <w:sz w:val="24"/>
                <w:szCs w:val="24"/>
              </w:rPr>
              <w:t>以上</w:t>
            </w:r>
            <w:r w:rsidRPr="0077419F">
              <w:rPr>
                <w:rFonts w:ascii="宋体" w:hAnsi="宋体" w:hint="eastAsia"/>
                <w:b/>
                <w:bCs/>
                <w:sz w:val="24"/>
                <w:szCs w:val="24"/>
              </w:rPr>
              <w:t>提供相关证明截图</w:t>
            </w:r>
            <w:r w:rsidRPr="0077419F">
              <w:rPr>
                <w:rFonts w:ascii="宋体" w:hAnsi="宋体" w:cs="宋体" w:hint="eastAsia"/>
                <w:b/>
                <w:bCs/>
                <w:kern w:val="0"/>
                <w:sz w:val="24"/>
                <w:szCs w:val="24"/>
              </w:rPr>
              <w:t>）</w:t>
            </w:r>
          </w:p>
        </w:tc>
      </w:tr>
      <w:tr w:rsidR="0077419F" w:rsidRPr="00551605" w14:paraId="48B3B01D" w14:textId="77777777" w:rsidTr="006B7BB7">
        <w:trPr>
          <w:trHeight w:val="70"/>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1FFE59AA" w14:textId="77777777" w:rsidR="0077419F" w:rsidRPr="00551605" w:rsidRDefault="0077419F" w:rsidP="006D40E5">
            <w:pPr>
              <w:snapToGrid w:val="0"/>
              <w:spacing w:line="400" w:lineRule="exact"/>
              <w:jc w:val="center"/>
              <w:rPr>
                <w:rFonts w:ascii="宋体" w:hAnsi="宋体" w:cs="宋体"/>
                <w:bCs/>
                <w:kern w:val="0"/>
                <w:sz w:val="24"/>
                <w:szCs w:val="24"/>
                <w:lang w:eastAsia="en-US"/>
              </w:rPr>
            </w:pPr>
            <w:r w:rsidRPr="00551605">
              <w:rPr>
                <w:rFonts w:ascii="宋体" w:hAnsi="宋体" w:cs="宋体" w:hint="eastAsia"/>
                <w:bCs/>
                <w:kern w:val="0"/>
                <w:sz w:val="24"/>
                <w:szCs w:val="24"/>
                <w:lang w:eastAsia="en-US"/>
              </w:rPr>
              <w:t>17</w:t>
            </w:r>
          </w:p>
        </w:tc>
        <w:tc>
          <w:tcPr>
            <w:tcW w:w="1742" w:type="dxa"/>
            <w:vMerge/>
            <w:tcBorders>
              <w:left w:val="single" w:sz="4" w:space="0" w:color="auto"/>
              <w:right w:val="single" w:sz="4" w:space="0" w:color="auto"/>
            </w:tcBorders>
            <w:vAlign w:val="center"/>
          </w:tcPr>
          <w:p w14:paraId="7BC292A4" w14:textId="21FC0B17" w:rsidR="0077419F" w:rsidRPr="00551605" w:rsidRDefault="0077419F" w:rsidP="006D40E5">
            <w:pPr>
              <w:snapToGrid w:val="0"/>
              <w:spacing w:line="400" w:lineRule="exact"/>
              <w:jc w:val="center"/>
              <w:rPr>
                <w:rFonts w:ascii="宋体" w:hAnsi="宋体" w:cs="宋体"/>
                <w:kern w:val="0"/>
                <w:sz w:val="24"/>
                <w:szCs w:val="24"/>
                <w:lang w:eastAsia="en-US"/>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72808D25" w14:textId="48EAC278" w:rsidR="0077419F" w:rsidRPr="00551605" w:rsidRDefault="0077419F" w:rsidP="006D40E5">
            <w:pPr>
              <w:widowControl/>
              <w:spacing w:line="400" w:lineRule="exact"/>
              <w:rPr>
                <w:rFonts w:ascii="宋体" w:hAnsi="宋体" w:cs="宋体"/>
                <w:kern w:val="0"/>
                <w:sz w:val="24"/>
                <w:szCs w:val="24"/>
              </w:rPr>
            </w:pPr>
            <w:r w:rsidRPr="00551605">
              <w:rPr>
                <w:rFonts w:ascii="宋体" w:hAnsi="宋体" w:cs="宋体" w:hint="eastAsia"/>
                <w:kern w:val="0"/>
                <w:sz w:val="24"/>
                <w:szCs w:val="24"/>
              </w:rPr>
              <w:t>支持实现与我局现有RTX消息互通</w:t>
            </w:r>
            <w:r w:rsidRPr="0077419F">
              <w:rPr>
                <w:rFonts w:ascii="宋体" w:hAnsi="宋体" w:cs="宋体" w:hint="eastAsia"/>
                <w:b/>
                <w:bCs/>
                <w:kern w:val="0"/>
                <w:sz w:val="24"/>
                <w:szCs w:val="24"/>
              </w:rPr>
              <w:t>（</w:t>
            </w:r>
            <w:r w:rsidRPr="0077419F">
              <w:rPr>
                <w:rFonts w:ascii="宋体" w:hAnsi="宋体" w:hint="eastAsia"/>
                <w:b/>
                <w:bCs/>
                <w:sz w:val="24"/>
                <w:szCs w:val="24"/>
              </w:rPr>
              <w:t>提供相关证明截图</w:t>
            </w:r>
            <w:r w:rsidRPr="0077419F">
              <w:rPr>
                <w:rFonts w:ascii="宋体" w:hAnsi="宋体" w:cs="宋体" w:hint="eastAsia"/>
                <w:b/>
                <w:bCs/>
                <w:kern w:val="0"/>
                <w:sz w:val="24"/>
                <w:szCs w:val="24"/>
              </w:rPr>
              <w:t>）</w:t>
            </w:r>
          </w:p>
        </w:tc>
      </w:tr>
      <w:tr w:rsidR="0077419F" w:rsidRPr="00551605" w14:paraId="197C0981" w14:textId="77777777" w:rsidTr="006B7BB7">
        <w:trPr>
          <w:trHeight w:val="70"/>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30782320" w14:textId="77777777" w:rsidR="0077419F" w:rsidRPr="00551605" w:rsidRDefault="0077419F" w:rsidP="006D40E5">
            <w:pPr>
              <w:snapToGrid w:val="0"/>
              <w:spacing w:line="400" w:lineRule="exact"/>
              <w:jc w:val="center"/>
              <w:rPr>
                <w:rFonts w:ascii="宋体" w:hAnsi="宋体" w:cs="宋体"/>
                <w:bCs/>
                <w:kern w:val="0"/>
                <w:sz w:val="24"/>
                <w:szCs w:val="24"/>
                <w:lang w:eastAsia="en-US"/>
              </w:rPr>
            </w:pPr>
            <w:r w:rsidRPr="00551605">
              <w:rPr>
                <w:rFonts w:ascii="宋体" w:hAnsi="宋体" w:cs="宋体" w:hint="eastAsia"/>
                <w:bCs/>
                <w:kern w:val="0"/>
                <w:sz w:val="24"/>
                <w:szCs w:val="24"/>
                <w:lang w:eastAsia="en-US"/>
              </w:rPr>
              <w:t>18</w:t>
            </w:r>
          </w:p>
        </w:tc>
        <w:tc>
          <w:tcPr>
            <w:tcW w:w="1742" w:type="dxa"/>
            <w:vMerge/>
            <w:tcBorders>
              <w:left w:val="single" w:sz="4" w:space="0" w:color="auto"/>
              <w:right w:val="single" w:sz="4" w:space="0" w:color="auto"/>
            </w:tcBorders>
            <w:vAlign w:val="center"/>
          </w:tcPr>
          <w:p w14:paraId="0BE84D42" w14:textId="5D4226A1" w:rsidR="0077419F" w:rsidRPr="00551605" w:rsidRDefault="0077419F" w:rsidP="006D40E5">
            <w:pPr>
              <w:snapToGrid w:val="0"/>
              <w:spacing w:line="400" w:lineRule="exact"/>
              <w:jc w:val="center"/>
              <w:rPr>
                <w:rFonts w:ascii="宋体" w:hAnsi="宋体" w:cs="宋体"/>
                <w:b/>
                <w:kern w:val="0"/>
                <w:sz w:val="24"/>
                <w:szCs w:val="24"/>
                <w:lang w:eastAsia="en-US"/>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69E88D27" w14:textId="71333F05" w:rsidR="0077419F" w:rsidRPr="00551605" w:rsidRDefault="0077419F" w:rsidP="006D40E5">
            <w:pPr>
              <w:widowControl/>
              <w:spacing w:line="400" w:lineRule="exact"/>
              <w:rPr>
                <w:rFonts w:ascii="宋体" w:hAnsi="宋体" w:cs="宋体"/>
                <w:kern w:val="0"/>
                <w:sz w:val="24"/>
                <w:szCs w:val="24"/>
              </w:rPr>
            </w:pPr>
            <w:r w:rsidRPr="00551605">
              <w:rPr>
                <w:rFonts w:ascii="宋体" w:hAnsi="宋体" w:cs="宋体" w:hint="eastAsia"/>
                <w:kern w:val="0"/>
                <w:sz w:val="24"/>
                <w:szCs w:val="24"/>
              </w:rPr>
              <w:t>支持在组织架构中显示联系人的在线状态，支持关注特定人员的上线提醒；</w:t>
            </w:r>
            <w:r w:rsidRPr="0077419F">
              <w:rPr>
                <w:rFonts w:ascii="宋体" w:hAnsi="宋体" w:cs="宋体" w:hint="eastAsia"/>
                <w:b/>
                <w:bCs/>
                <w:kern w:val="0"/>
                <w:sz w:val="24"/>
                <w:szCs w:val="24"/>
              </w:rPr>
              <w:t>（</w:t>
            </w:r>
            <w:r w:rsidRPr="0077419F">
              <w:rPr>
                <w:rFonts w:ascii="宋体" w:hAnsi="宋体" w:hint="eastAsia"/>
                <w:b/>
                <w:bCs/>
                <w:sz w:val="24"/>
                <w:szCs w:val="24"/>
              </w:rPr>
              <w:t>提供相关证明截图</w:t>
            </w:r>
            <w:r w:rsidRPr="0077419F">
              <w:rPr>
                <w:rFonts w:ascii="宋体" w:hAnsi="宋体" w:cs="宋体" w:hint="eastAsia"/>
                <w:b/>
                <w:bCs/>
                <w:kern w:val="0"/>
                <w:sz w:val="24"/>
                <w:szCs w:val="24"/>
              </w:rPr>
              <w:t>）</w:t>
            </w:r>
          </w:p>
        </w:tc>
      </w:tr>
      <w:tr w:rsidR="0077419F" w:rsidRPr="00551605" w14:paraId="65036083" w14:textId="77777777" w:rsidTr="006B7BB7">
        <w:trPr>
          <w:trHeight w:val="70"/>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468568C3" w14:textId="77777777" w:rsidR="0077419F" w:rsidRPr="00551605" w:rsidRDefault="0077419F" w:rsidP="006D40E5">
            <w:pPr>
              <w:snapToGrid w:val="0"/>
              <w:spacing w:line="400" w:lineRule="exact"/>
              <w:jc w:val="center"/>
              <w:rPr>
                <w:rFonts w:ascii="宋体" w:hAnsi="宋体" w:cs="宋体"/>
                <w:bCs/>
                <w:kern w:val="0"/>
                <w:sz w:val="24"/>
                <w:szCs w:val="24"/>
                <w:lang w:eastAsia="en-US"/>
              </w:rPr>
            </w:pPr>
            <w:r w:rsidRPr="00551605">
              <w:rPr>
                <w:rFonts w:ascii="宋体" w:hAnsi="宋体" w:cs="宋体" w:hint="eastAsia"/>
                <w:bCs/>
                <w:kern w:val="0"/>
                <w:sz w:val="24"/>
                <w:szCs w:val="24"/>
                <w:lang w:eastAsia="en-US"/>
              </w:rPr>
              <w:t>19</w:t>
            </w:r>
          </w:p>
        </w:tc>
        <w:tc>
          <w:tcPr>
            <w:tcW w:w="1742" w:type="dxa"/>
            <w:vMerge/>
            <w:tcBorders>
              <w:left w:val="single" w:sz="4" w:space="0" w:color="auto"/>
              <w:right w:val="single" w:sz="4" w:space="0" w:color="auto"/>
            </w:tcBorders>
            <w:vAlign w:val="center"/>
          </w:tcPr>
          <w:p w14:paraId="0710E4F3" w14:textId="77777777" w:rsidR="0077419F" w:rsidRPr="00551605" w:rsidRDefault="0077419F" w:rsidP="006D40E5">
            <w:pPr>
              <w:snapToGrid w:val="0"/>
              <w:spacing w:line="400" w:lineRule="exact"/>
              <w:jc w:val="center"/>
              <w:rPr>
                <w:rFonts w:ascii="宋体" w:hAnsi="宋体" w:cs="宋体"/>
                <w:b/>
                <w:kern w:val="0"/>
                <w:sz w:val="24"/>
                <w:szCs w:val="24"/>
                <w:lang w:eastAsia="en-US"/>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2E2BE52B" w14:textId="77777777" w:rsidR="0077419F" w:rsidRPr="00551605" w:rsidRDefault="0077419F" w:rsidP="006D40E5">
            <w:pPr>
              <w:widowControl/>
              <w:spacing w:line="400" w:lineRule="exact"/>
              <w:rPr>
                <w:rFonts w:ascii="宋体" w:hAnsi="宋体" w:cs="宋体"/>
                <w:kern w:val="0"/>
                <w:sz w:val="24"/>
                <w:szCs w:val="24"/>
              </w:rPr>
            </w:pPr>
            <w:r w:rsidRPr="00551605">
              <w:rPr>
                <w:rFonts w:ascii="宋体" w:hAnsi="宋体" w:cs="宋体" w:hint="eastAsia"/>
                <w:kern w:val="0"/>
                <w:sz w:val="24"/>
                <w:szCs w:val="24"/>
              </w:rPr>
              <w:t>支持员工自己设置工作签名，并且在个人信息中展示，方便同事了解工作状态；</w:t>
            </w:r>
          </w:p>
        </w:tc>
      </w:tr>
      <w:tr w:rsidR="0077419F" w:rsidRPr="00551605" w14:paraId="30A69866" w14:textId="77777777" w:rsidTr="006B7BB7">
        <w:trPr>
          <w:trHeight w:val="70"/>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4D9A5CC7" w14:textId="77777777" w:rsidR="0077419F" w:rsidRPr="00551605" w:rsidRDefault="0077419F" w:rsidP="006D40E5">
            <w:pPr>
              <w:snapToGrid w:val="0"/>
              <w:spacing w:line="400" w:lineRule="exact"/>
              <w:jc w:val="center"/>
              <w:rPr>
                <w:rFonts w:ascii="宋体" w:hAnsi="宋体" w:cs="宋体"/>
                <w:bCs/>
                <w:kern w:val="0"/>
                <w:sz w:val="24"/>
                <w:szCs w:val="24"/>
                <w:lang w:eastAsia="en-US"/>
              </w:rPr>
            </w:pPr>
            <w:r w:rsidRPr="00551605">
              <w:rPr>
                <w:rFonts w:ascii="宋体" w:hAnsi="宋体" w:cs="宋体" w:hint="eastAsia"/>
                <w:bCs/>
                <w:kern w:val="0"/>
                <w:sz w:val="24"/>
                <w:szCs w:val="24"/>
                <w:lang w:eastAsia="en-US"/>
              </w:rPr>
              <w:t>20</w:t>
            </w:r>
          </w:p>
        </w:tc>
        <w:tc>
          <w:tcPr>
            <w:tcW w:w="1742" w:type="dxa"/>
            <w:vMerge/>
            <w:tcBorders>
              <w:left w:val="single" w:sz="4" w:space="0" w:color="auto"/>
              <w:right w:val="single" w:sz="4" w:space="0" w:color="auto"/>
            </w:tcBorders>
            <w:vAlign w:val="center"/>
          </w:tcPr>
          <w:p w14:paraId="35E61A4E" w14:textId="77777777" w:rsidR="0077419F" w:rsidRPr="00551605" w:rsidRDefault="0077419F" w:rsidP="006D40E5">
            <w:pPr>
              <w:snapToGrid w:val="0"/>
              <w:spacing w:line="400" w:lineRule="exact"/>
              <w:jc w:val="center"/>
              <w:rPr>
                <w:rFonts w:ascii="宋体" w:hAnsi="宋体" w:cs="宋体"/>
                <w:b/>
                <w:kern w:val="0"/>
                <w:sz w:val="24"/>
                <w:szCs w:val="24"/>
                <w:lang w:eastAsia="en-US"/>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578BFE46" w14:textId="77777777" w:rsidR="0077419F" w:rsidRPr="00551605" w:rsidRDefault="0077419F" w:rsidP="006D40E5">
            <w:pPr>
              <w:widowControl/>
              <w:spacing w:line="400" w:lineRule="exact"/>
              <w:rPr>
                <w:rFonts w:ascii="宋体" w:hAnsi="宋体" w:cs="宋体"/>
                <w:kern w:val="0"/>
                <w:sz w:val="24"/>
                <w:szCs w:val="24"/>
              </w:rPr>
            </w:pPr>
            <w:r w:rsidRPr="00551605">
              <w:rPr>
                <w:rFonts w:ascii="宋体" w:hAnsi="宋体" w:cs="宋体" w:hint="eastAsia"/>
                <w:kern w:val="0"/>
                <w:sz w:val="24"/>
                <w:szCs w:val="24"/>
              </w:rPr>
              <w:t>在联系人详细信息界面上可直接发起即时通讯等功能；</w:t>
            </w:r>
          </w:p>
        </w:tc>
      </w:tr>
      <w:tr w:rsidR="0077419F" w:rsidRPr="00551605" w14:paraId="75EADF0C" w14:textId="77777777" w:rsidTr="006B7BB7">
        <w:trPr>
          <w:trHeight w:val="70"/>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02315A26" w14:textId="77777777" w:rsidR="0077419F" w:rsidRPr="00551605" w:rsidRDefault="0077419F" w:rsidP="006D40E5">
            <w:pPr>
              <w:snapToGrid w:val="0"/>
              <w:spacing w:line="400" w:lineRule="exact"/>
              <w:jc w:val="center"/>
              <w:rPr>
                <w:rFonts w:ascii="宋体" w:hAnsi="宋体" w:cs="宋体"/>
                <w:bCs/>
                <w:kern w:val="0"/>
                <w:sz w:val="24"/>
                <w:szCs w:val="24"/>
                <w:lang w:eastAsia="en-US"/>
              </w:rPr>
            </w:pPr>
            <w:r w:rsidRPr="00551605">
              <w:rPr>
                <w:rFonts w:ascii="宋体" w:hAnsi="宋体" w:cs="宋体" w:hint="eastAsia"/>
                <w:bCs/>
                <w:kern w:val="0"/>
                <w:sz w:val="24"/>
                <w:szCs w:val="24"/>
                <w:lang w:eastAsia="en-US"/>
              </w:rPr>
              <w:t>21</w:t>
            </w:r>
          </w:p>
        </w:tc>
        <w:tc>
          <w:tcPr>
            <w:tcW w:w="1742" w:type="dxa"/>
            <w:vMerge/>
            <w:tcBorders>
              <w:left w:val="single" w:sz="4" w:space="0" w:color="auto"/>
              <w:right w:val="single" w:sz="4" w:space="0" w:color="auto"/>
            </w:tcBorders>
            <w:vAlign w:val="center"/>
          </w:tcPr>
          <w:p w14:paraId="3A5C1628" w14:textId="77777777" w:rsidR="0077419F" w:rsidRPr="00551605" w:rsidRDefault="0077419F" w:rsidP="006D40E5">
            <w:pPr>
              <w:snapToGrid w:val="0"/>
              <w:spacing w:line="400" w:lineRule="exact"/>
              <w:jc w:val="center"/>
              <w:rPr>
                <w:rFonts w:ascii="宋体" w:hAnsi="宋体" w:cs="宋体"/>
                <w:b/>
                <w:kern w:val="0"/>
                <w:sz w:val="24"/>
                <w:szCs w:val="24"/>
                <w:lang w:eastAsia="en-US"/>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79CAD8C4" w14:textId="77777777" w:rsidR="0077419F" w:rsidRPr="00551605" w:rsidRDefault="0077419F" w:rsidP="006D40E5">
            <w:pPr>
              <w:widowControl/>
              <w:spacing w:line="400" w:lineRule="exact"/>
              <w:rPr>
                <w:rFonts w:ascii="宋体" w:hAnsi="宋体" w:cs="宋体"/>
                <w:kern w:val="0"/>
                <w:sz w:val="24"/>
                <w:szCs w:val="24"/>
              </w:rPr>
            </w:pPr>
            <w:r w:rsidRPr="00551605">
              <w:rPr>
                <w:rFonts w:ascii="宋体" w:hAnsi="宋体" w:cs="宋体" w:hint="eastAsia"/>
                <w:kern w:val="0"/>
                <w:sz w:val="24"/>
                <w:szCs w:val="24"/>
              </w:rPr>
              <w:t>支持按联系人姓名、账号、姓名拼音全局搜索；支持将联系人添加到常联系名单，方便后续联系</w:t>
            </w:r>
          </w:p>
        </w:tc>
      </w:tr>
      <w:tr w:rsidR="0077419F" w:rsidRPr="00551605" w14:paraId="58618C55" w14:textId="77777777" w:rsidTr="006B7BB7">
        <w:trPr>
          <w:trHeight w:val="70"/>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4E7BB556" w14:textId="77777777" w:rsidR="0077419F" w:rsidRPr="00551605" w:rsidRDefault="0077419F" w:rsidP="006D40E5">
            <w:pPr>
              <w:snapToGrid w:val="0"/>
              <w:spacing w:line="400" w:lineRule="exact"/>
              <w:jc w:val="center"/>
              <w:rPr>
                <w:rFonts w:ascii="宋体" w:hAnsi="宋体" w:cs="宋体"/>
                <w:bCs/>
                <w:kern w:val="0"/>
                <w:sz w:val="24"/>
                <w:szCs w:val="24"/>
                <w:lang w:eastAsia="en-US"/>
              </w:rPr>
            </w:pPr>
            <w:r w:rsidRPr="00551605">
              <w:rPr>
                <w:rFonts w:ascii="宋体" w:hAnsi="宋体" w:cs="宋体" w:hint="eastAsia"/>
                <w:bCs/>
                <w:kern w:val="0"/>
                <w:sz w:val="24"/>
                <w:szCs w:val="24"/>
                <w:lang w:eastAsia="en-US"/>
              </w:rPr>
              <w:t>22</w:t>
            </w:r>
          </w:p>
        </w:tc>
        <w:tc>
          <w:tcPr>
            <w:tcW w:w="1742" w:type="dxa"/>
            <w:vMerge/>
            <w:tcBorders>
              <w:left w:val="single" w:sz="4" w:space="0" w:color="auto"/>
              <w:right w:val="single" w:sz="4" w:space="0" w:color="auto"/>
            </w:tcBorders>
            <w:vAlign w:val="center"/>
          </w:tcPr>
          <w:p w14:paraId="7AE88652" w14:textId="77777777" w:rsidR="0077419F" w:rsidRPr="00551605" w:rsidRDefault="0077419F" w:rsidP="006D40E5">
            <w:pPr>
              <w:snapToGrid w:val="0"/>
              <w:spacing w:line="400" w:lineRule="exact"/>
              <w:jc w:val="center"/>
              <w:rPr>
                <w:rFonts w:ascii="宋体" w:hAnsi="宋体" w:cs="宋体"/>
                <w:b/>
                <w:kern w:val="0"/>
                <w:sz w:val="24"/>
                <w:szCs w:val="24"/>
                <w:lang w:eastAsia="en-US"/>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4575EF13" w14:textId="77777777" w:rsidR="0077419F" w:rsidRPr="00551605" w:rsidRDefault="0077419F" w:rsidP="006D40E5">
            <w:pPr>
              <w:widowControl/>
              <w:spacing w:line="400" w:lineRule="exact"/>
              <w:rPr>
                <w:rFonts w:ascii="宋体" w:hAnsi="宋体" w:cs="宋体"/>
                <w:kern w:val="0"/>
                <w:sz w:val="24"/>
                <w:szCs w:val="24"/>
              </w:rPr>
            </w:pPr>
            <w:r w:rsidRPr="00551605">
              <w:rPr>
                <w:rFonts w:ascii="宋体" w:hAnsi="宋体" w:cs="宋体" w:hint="eastAsia"/>
                <w:kern w:val="0"/>
                <w:sz w:val="24"/>
                <w:szCs w:val="24"/>
              </w:rPr>
              <w:t>支持客户端自行创建讨论组（群），在群组详情页面，可添加常联系群组，方便后续快速发起会话；支持显示群、组的成员列表，组中可以添加成员；可鼠标移动查看成员详细信息</w:t>
            </w:r>
          </w:p>
        </w:tc>
      </w:tr>
      <w:tr w:rsidR="0077419F" w:rsidRPr="00551605" w14:paraId="32CBF94A" w14:textId="77777777" w:rsidTr="006B7BB7">
        <w:trPr>
          <w:trHeight w:val="70"/>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31519051" w14:textId="77777777" w:rsidR="0077419F" w:rsidRPr="00551605" w:rsidRDefault="0077419F" w:rsidP="006D40E5">
            <w:pPr>
              <w:snapToGrid w:val="0"/>
              <w:spacing w:line="400" w:lineRule="exact"/>
              <w:jc w:val="center"/>
              <w:rPr>
                <w:rFonts w:ascii="宋体" w:hAnsi="宋体" w:cs="宋体"/>
                <w:bCs/>
                <w:kern w:val="0"/>
                <w:sz w:val="24"/>
                <w:szCs w:val="24"/>
                <w:lang w:eastAsia="en-US"/>
              </w:rPr>
            </w:pPr>
            <w:r w:rsidRPr="00551605">
              <w:rPr>
                <w:rFonts w:ascii="宋体" w:hAnsi="宋体" w:cs="宋体" w:hint="eastAsia"/>
                <w:bCs/>
                <w:kern w:val="0"/>
                <w:sz w:val="24"/>
                <w:szCs w:val="24"/>
                <w:lang w:eastAsia="en-US"/>
              </w:rPr>
              <w:t>23</w:t>
            </w:r>
          </w:p>
        </w:tc>
        <w:tc>
          <w:tcPr>
            <w:tcW w:w="1742" w:type="dxa"/>
            <w:vMerge/>
            <w:tcBorders>
              <w:left w:val="single" w:sz="4" w:space="0" w:color="auto"/>
              <w:right w:val="single" w:sz="4" w:space="0" w:color="auto"/>
            </w:tcBorders>
            <w:vAlign w:val="center"/>
          </w:tcPr>
          <w:p w14:paraId="211A3B6F" w14:textId="77777777" w:rsidR="0077419F" w:rsidRPr="00551605" w:rsidRDefault="0077419F" w:rsidP="006D40E5">
            <w:pPr>
              <w:snapToGrid w:val="0"/>
              <w:spacing w:line="400" w:lineRule="exact"/>
              <w:jc w:val="center"/>
              <w:rPr>
                <w:rFonts w:ascii="宋体" w:hAnsi="宋体" w:cs="宋体"/>
                <w:b/>
                <w:kern w:val="0"/>
                <w:sz w:val="24"/>
                <w:szCs w:val="24"/>
                <w:lang w:eastAsia="en-US"/>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0666DA29" w14:textId="77777777" w:rsidR="0077419F" w:rsidRPr="00551605" w:rsidRDefault="0077419F" w:rsidP="006D40E5">
            <w:pPr>
              <w:widowControl/>
              <w:spacing w:line="400" w:lineRule="exact"/>
              <w:rPr>
                <w:rFonts w:ascii="宋体" w:hAnsi="宋体" w:cs="宋体"/>
                <w:kern w:val="0"/>
                <w:sz w:val="24"/>
                <w:szCs w:val="24"/>
              </w:rPr>
            </w:pPr>
            <w:r w:rsidRPr="00551605">
              <w:rPr>
                <w:rFonts w:ascii="宋体" w:hAnsi="宋体" w:cs="宋体" w:hint="eastAsia"/>
                <w:kern w:val="0"/>
                <w:sz w:val="24"/>
                <w:szCs w:val="24"/>
              </w:rPr>
              <w:t>支持针对</w:t>
            </w:r>
            <w:proofErr w:type="gramStart"/>
            <w:r w:rsidRPr="00551605">
              <w:rPr>
                <w:rFonts w:ascii="宋体" w:hAnsi="宋体" w:cs="宋体" w:hint="eastAsia"/>
                <w:kern w:val="0"/>
                <w:sz w:val="24"/>
                <w:szCs w:val="24"/>
              </w:rPr>
              <w:t>特定群</w:t>
            </w:r>
            <w:proofErr w:type="gramEnd"/>
            <w:r w:rsidRPr="00551605">
              <w:rPr>
                <w:rFonts w:ascii="宋体" w:hAnsi="宋体" w:cs="宋体" w:hint="eastAsia"/>
                <w:kern w:val="0"/>
                <w:sz w:val="24"/>
                <w:szCs w:val="24"/>
              </w:rPr>
              <w:t>设置免打扰，新消息</w:t>
            </w:r>
            <w:proofErr w:type="gramStart"/>
            <w:r w:rsidRPr="00551605">
              <w:rPr>
                <w:rFonts w:ascii="宋体" w:hAnsi="宋体" w:cs="宋体" w:hint="eastAsia"/>
                <w:kern w:val="0"/>
                <w:sz w:val="24"/>
                <w:szCs w:val="24"/>
              </w:rPr>
              <w:t>不再弹窗提醒</w:t>
            </w:r>
            <w:proofErr w:type="gramEnd"/>
            <w:r w:rsidRPr="00551605">
              <w:rPr>
                <w:rFonts w:ascii="宋体" w:hAnsi="宋体" w:cs="宋体" w:hint="eastAsia"/>
                <w:kern w:val="0"/>
                <w:sz w:val="24"/>
                <w:szCs w:val="24"/>
              </w:rPr>
              <w:t>，仅红点提示新消息；</w:t>
            </w:r>
          </w:p>
        </w:tc>
      </w:tr>
      <w:tr w:rsidR="0077419F" w:rsidRPr="00551605" w14:paraId="2D352F20" w14:textId="77777777" w:rsidTr="006B7BB7">
        <w:trPr>
          <w:trHeight w:val="70"/>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56274DAB" w14:textId="77777777" w:rsidR="0077419F" w:rsidRPr="00551605" w:rsidRDefault="0077419F" w:rsidP="006D40E5">
            <w:pPr>
              <w:snapToGrid w:val="0"/>
              <w:spacing w:line="400" w:lineRule="exact"/>
              <w:jc w:val="center"/>
              <w:rPr>
                <w:rFonts w:ascii="宋体" w:hAnsi="宋体" w:cs="宋体"/>
                <w:bCs/>
                <w:kern w:val="0"/>
                <w:sz w:val="24"/>
                <w:szCs w:val="24"/>
                <w:lang w:eastAsia="en-US"/>
              </w:rPr>
            </w:pPr>
            <w:r w:rsidRPr="00551605">
              <w:rPr>
                <w:rFonts w:ascii="宋体" w:hAnsi="宋体" w:cs="宋体" w:hint="eastAsia"/>
                <w:bCs/>
                <w:kern w:val="0"/>
                <w:sz w:val="24"/>
                <w:szCs w:val="24"/>
                <w:lang w:eastAsia="en-US"/>
              </w:rPr>
              <w:t>24</w:t>
            </w:r>
          </w:p>
        </w:tc>
        <w:tc>
          <w:tcPr>
            <w:tcW w:w="1742" w:type="dxa"/>
            <w:vMerge/>
            <w:tcBorders>
              <w:left w:val="single" w:sz="4" w:space="0" w:color="auto"/>
              <w:right w:val="single" w:sz="4" w:space="0" w:color="auto"/>
            </w:tcBorders>
            <w:vAlign w:val="center"/>
          </w:tcPr>
          <w:p w14:paraId="3CDB8565" w14:textId="4DD0CDF2" w:rsidR="0077419F" w:rsidRPr="00551605" w:rsidRDefault="0077419F" w:rsidP="006D40E5">
            <w:pPr>
              <w:snapToGrid w:val="0"/>
              <w:spacing w:line="400" w:lineRule="exact"/>
              <w:jc w:val="center"/>
              <w:rPr>
                <w:rFonts w:ascii="宋体" w:hAnsi="宋体" w:cs="宋体"/>
                <w:b/>
                <w:kern w:val="0"/>
                <w:sz w:val="24"/>
                <w:szCs w:val="24"/>
                <w:lang w:eastAsia="en-US"/>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4C993939" w14:textId="3157480C" w:rsidR="0077419F" w:rsidRPr="00551605" w:rsidRDefault="0077419F" w:rsidP="006D40E5">
            <w:pPr>
              <w:widowControl/>
              <w:spacing w:line="400" w:lineRule="exact"/>
              <w:rPr>
                <w:rFonts w:ascii="宋体" w:hAnsi="宋体" w:cs="宋体"/>
                <w:kern w:val="0"/>
                <w:sz w:val="24"/>
                <w:szCs w:val="24"/>
              </w:rPr>
            </w:pPr>
            <w:r w:rsidRPr="00551605">
              <w:rPr>
                <w:rFonts w:ascii="宋体" w:hAnsi="宋体" w:cs="宋体" w:hint="eastAsia"/>
                <w:kern w:val="0"/>
                <w:sz w:val="24"/>
                <w:szCs w:val="24"/>
              </w:rPr>
              <w:t>群管理员可以修改群名称、添加或者移除群成员、设置群权限（是否允许邀请新成员，是否允许退群，是否允许修改群名称；</w:t>
            </w:r>
            <w:r w:rsidRPr="0077419F">
              <w:rPr>
                <w:rFonts w:ascii="宋体" w:hAnsi="宋体" w:cs="宋体" w:hint="eastAsia"/>
                <w:b/>
                <w:bCs/>
                <w:kern w:val="0"/>
                <w:sz w:val="24"/>
                <w:szCs w:val="24"/>
              </w:rPr>
              <w:t>（</w:t>
            </w:r>
            <w:r w:rsidRPr="0077419F">
              <w:rPr>
                <w:rFonts w:ascii="宋体" w:hAnsi="宋体" w:hint="eastAsia"/>
                <w:b/>
                <w:bCs/>
                <w:sz w:val="24"/>
                <w:szCs w:val="24"/>
              </w:rPr>
              <w:t>提供相关证明截图</w:t>
            </w:r>
            <w:r w:rsidRPr="0077419F">
              <w:rPr>
                <w:rFonts w:ascii="宋体" w:hAnsi="宋体" w:cs="宋体" w:hint="eastAsia"/>
                <w:b/>
                <w:bCs/>
                <w:kern w:val="0"/>
                <w:sz w:val="24"/>
                <w:szCs w:val="24"/>
              </w:rPr>
              <w:t>）</w:t>
            </w:r>
          </w:p>
        </w:tc>
      </w:tr>
      <w:tr w:rsidR="0077419F" w:rsidRPr="00551605" w14:paraId="726AA822" w14:textId="77777777" w:rsidTr="006B7BB7">
        <w:trPr>
          <w:trHeight w:val="70"/>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6C5DBC48" w14:textId="77777777" w:rsidR="0077419F" w:rsidRPr="00551605" w:rsidRDefault="0077419F" w:rsidP="006D40E5">
            <w:pPr>
              <w:snapToGrid w:val="0"/>
              <w:spacing w:line="400" w:lineRule="exact"/>
              <w:jc w:val="center"/>
              <w:rPr>
                <w:rFonts w:ascii="宋体" w:hAnsi="宋体" w:cs="宋体"/>
                <w:bCs/>
                <w:kern w:val="0"/>
                <w:sz w:val="24"/>
                <w:szCs w:val="24"/>
                <w:lang w:eastAsia="en-US"/>
              </w:rPr>
            </w:pPr>
            <w:r w:rsidRPr="00551605">
              <w:rPr>
                <w:rFonts w:ascii="宋体" w:hAnsi="宋体" w:cs="宋体" w:hint="eastAsia"/>
                <w:bCs/>
                <w:kern w:val="0"/>
                <w:sz w:val="24"/>
                <w:szCs w:val="24"/>
                <w:lang w:eastAsia="en-US"/>
              </w:rPr>
              <w:t>25</w:t>
            </w:r>
          </w:p>
        </w:tc>
        <w:tc>
          <w:tcPr>
            <w:tcW w:w="1742" w:type="dxa"/>
            <w:vMerge/>
            <w:tcBorders>
              <w:left w:val="single" w:sz="4" w:space="0" w:color="auto"/>
              <w:right w:val="single" w:sz="4" w:space="0" w:color="auto"/>
            </w:tcBorders>
            <w:vAlign w:val="center"/>
          </w:tcPr>
          <w:p w14:paraId="630D184E" w14:textId="77777777" w:rsidR="0077419F" w:rsidRPr="00551605" w:rsidRDefault="0077419F" w:rsidP="006D40E5">
            <w:pPr>
              <w:snapToGrid w:val="0"/>
              <w:spacing w:line="400" w:lineRule="exact"/>
              <w:jc w:val="center"/>
              <w:rPr>
                <w:rFonts w:ascii="宋体" w:hAnsi="宋体" w:cs="宋体"/>
                <w:b/>
                <w:kern w:val="0"/>
                <w:sz w:val="24"/>
                <w:szCs w:val="24"/>
                <w:lang w:eastAsia="en-US"/>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086A55CF" w14:textId="77777777" w:rsidR="0077419F" w:rsidRPr="00551605" w:rsidRDefault="0077419F" w:rsidP="006D40E5">
            <w:pPr>
              <w:widowControl/>
              <w:spacing w:line="400" w:lineRule="exact"/>
              <w:rPr>
                <w:rFonts w:ascii="宋体" w:hAnsi="宋体" w:cs="宋体"/>
                <w:kern w:val="0"/>
                <w:sz w:val="24"/>
                <w:szCs w:val="24"/>
              </w:rPr>
            </w:pPr>
            <w:r w:rsidRPr="00551605">
              <w:rPr>
                <w:rFonts w:ascii="宋体" w:hAnsi="宋体" w:cs="宋体" w:hint="eastAsia"/>
                <w:kern w:val="0"/>
                <w:sz w:val="24"/>
                <w:szCs w:val="24"/>
              </w:rPr>
              <w:t>支持联系人点对点收发文本、表情、截图、语音、快速回复及文件收发功能；</w:t>
            </w:r>
          </w:p>
        </w:tc>
      </w:tr>
      <w:tr w:rsidR="0077419F" w:rsidRPr="00551605" w14:paraId="1ED9338C" w14:textId="77777777" w:rsidTr="006B7BB7">
        <w:trPr>
          <w:trHeight w:val="70"/>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00C11A90" w14:textId="77777777" w:rsidR="0077419F" w:rsidRPr="00551605" w:rsidRDefault="0077419F" w:rsidP="006D40E5">
            <w:pPr>
              <w:snapToGrid w:val="0"/>
              <w:spacing w:line="400" w:lineRule="exact"/>
              <w:jc w:val="center"/>
              <w:rPr>
                <w:rFonts w:ascii="宋体" w:hAnsi="宋体" w:cs="宋体"/>
                <w:bCs/>
                <w:kern w:val="0"/>
                <w:sz w:val="24"/>
                <w:szCs w:val="24"/>
                <w:lang w:eastAsia="en-US"/>
              </w:rPr>
            </w:pPr>
            <w:r w:rsidRPr="00551605">
              <w:rPr>
                <w:rFonts w:ascii="宋体" w:hAnsi="宋体" w:cs="宋体" w:hint="eastAsia"/>
                <w:bCs/>
                <w:kern w:val="0"/>
                <w:sz w:val="24"/>
                <w:szCs w:val="24"/>
                <w:lang w:eastAsia="en-US"/>
              </w:rPr>
              <w:t>26</w:t>
            </w:r>
          </w:p>
        </w:tc>
        <w:tc>
          <w:tcPr>
            <w:tcW w:w="1742" w:type="dxa"/>
            <w:vMerge/>
            <w:tcBorders>
              <w:left w:val="single" w:sz="4" w:space="0" w:color="auto"/>
              <w:right w:val="single" w:sz="4" w:space="0" w:color="auto"/>
            </w:tcBorders>
            <w:vAlign w:val="center"/>
          </w:tcPr>
          <w:p w14:paraId="0B24C3AF" w14:textId="5E79A67D" w:rsidR="0077419F" w:rsidRPr="00551605" w:rsidRDefault="0077419F" w:rsidP="006D40E5">
            <w:pPr>
              <w:snapToGrid w:val="0"/>
              <w:spacing w:line="400" w:lineRule="exact"/>
              <w:jc w:val="center"/>
              <w:rPr>
                <w:rFonts w:ascii="宋体" w:hAnsi="宋体" w:cs="宋体"/>
                <w:b/>
                <w:kern w:val="0"/>
                <w:sz w:val="24"/>
                <w:szCs w:val="24"/>
                <w:lang w:eastAsia="en-US"/>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1C73BAFD" w14:textId="7C73C43B" w:rsidR="0077419F" w:rsidRPr="00551605" w:rsidRDefault="0077419F" w:rsidP="006D40E5">
            <w:pPr>
              <w:widowControl/>
              <w:spacing w:line="400" w:lineRule="exact"/>
              <w:rPr>
                <w:rFonts w:ascii="宋体" w:hAnsi="宋体" w:cs="宋体"/>
                <w:kern w:val="0"/>
                <w:sz w:val="24"/>
                <w:szCs w:val="24"/>
              </w:rPr>
            </w:pPr>
            <w:r w:rsidRPr="00551605">
              <w:rPr>
                <w:rFonts w:ascii="宋体" w:hAnsi="宋体" w:cs="宋体" w:hint="eastAsia"/>
                <w:kern w:val="0"/>
                <w:sz w:val="24"/>
                <w:szCs w:val="24"/>
              </w:rPr>
              <w:t>支持消息已读的回执功能，方便进行事务催办；</w:t>
            </w:r>
            <w:r w:rsidRPr="0077419F">
              <w:rPr>
                <w:rFonts w:ascii="宋体" w:hAnsi="宋体" w:cs="宋体" w:hint="eastAsia"/>
                <w:b/>
                <w:bCs/>
                <w:kern w:val="0"/>
                <w:sz w:val="24"/>
                <w:szCs w:val="24"/>
              </w:rPr>
              <w:t>（</w:t>
            </w:r>
            <w:r w:rsidRPr="0077419F">
              <w:rPr>
                <w:rFonts w:ascii="宋体" w:hAnsi="宋体" w:hint="eastAsia"/>
                <w:b/>
                <w:bCs/>
                <w:sz w:val="24"/>
                <w:szCs w:val="24"/>
              </w:rPr>
              <w:t>提供相关证明截图</w:t>
            </w:r>
            <w:r w:rsidRPr="0077419F">
              <w:rPr>
                <w:rFonts w:ascii="宋体" w:hAnsi="宋体" w:cs="宋体" w:hint="eastAsia"/>
                <w:b/>
                <w:bCs/>
                <w:kern w:val="0"/>
                <w:sz w:val="24"/>
                <w:szCs w:val="24"/>
              </w:rPr>
              <w:t>）</w:t>
            </w:r>
          </w:p>
        </w:tc>
      </w:tr>
      <w:tr w:rsidR="0077419F" w:rsidRPr="00551605" w14:paraId="07738481" w14:textId="77777777" w:rsidTr="006B7BB7">
        <w:trPr>
          <w:trHeight w:val="70"/>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0D9B4376" w14:textId="77777777" w:rsidR="0077419F" w:rsidRPr="00551605" w:rsidRDefault="0077419F" w:rsidP="006D40E5">
            <w:pPr>
              <w:snapToGrid w:val="0"/>
              <w:spacing w:line="400" w:lineRule="exact"/>
              <w:jc w:val="center"/>
              <w:rPr>
                <w:rFonts w:ascii="宋体" w:hAnsi="宋体" w:cs="宋体"/>
                <w:bCs/>
                <w:kern w:val="0"/>
                <w:sz w:val="24"/>
                <w:szCs w:val="24"/>
                <w:lang w:eastAsia="en-US"/>
              </w:rPr>
            </w:pPr>
            <w:r w:rsidRPr="00551605">
              <w:rPr>
                <w:rFonts w:ascii="宋体" w:hAnsi="宋体" w:cs="宋体" w:hint="eastAsia"/>
                <w:bCs/>
                <w:kern w:val="0"/>
                <w:sz w:val="24"/>
                <w:szCs w:val="24"/>
                <w:lang w:eastAsia="en-US"/>
              </w:rPr>
              <w:t>27</w:t>
            </w:r>
          </w:p>
        </w:tc>
        <w:tc>
          <w:tcPr>
            <w:tcW w:w="1742" w:type="dxa"/>
            <w:vMerge/>
            <w:tcBorders>
              <w:left w:val="single" w:sz="4" w:space="0" w:color="auto"/>
              <w:right w:val="single" w:sz="4" w:space="0" w:color="auto"/>
            </w:tcBorders>
            <w:vAlign w:val="center"/>
          </w:tcPr>
          <w:p w14:paraId="1877CD8A" w14:textId="77777777" w:rsidR="0077419F" w:rsidRPr="00551605" w:rsidRDefault="0077419F" w:rsidP="006D40E5">
            <w:pPr>
              <w:snapToGrid w:val="0"/>
              <w:spacing w:line="400" w:lineRule="exact"/>
              <w:jc w:val="center"/>
              <w:rPr>
                <w:rFonts w:ascii="宋体" w:hAnsi="宋体" w:cs="宋体"/>
                <w:b/>
                <w:kern w:val="0"/>
                <w:sz w:val="24"/>
                <w:szCs w:val="24"/>
                <w:lang w:eastAsia="en-US"/>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4714E3CA" w14:textId="77777777" w:rsidR="0077419F" w:rsidRPr="00551605" w:rsidRDefault="0077419F" w:rsidP="006D40E5">
            <w:pPr>
              <w:widowControl/>
              <w:spacing w:line="400" w:lineRule="exact"/>
              <w:rPr>
                <w:rFonts w:ascii="宋体" w:hAnsi="宋体" w:cs="宋体"/>
                <w:kern w:val="0"/>
                <w:sz w:val="24"/>
                <w:szCs w:val="24"/>
              </w:rPr>
            </w:pPr>
            <w:r w:rsidRPr="00551605">
              <w:rPr>
                <w:rFonts w:ascii="宋体" w:hAnsi="宋体" w:cs="宋体" w:hint="eastAsia"/>
                <w:kern w:val="0"/>
                <w:sz w:val="24"/>
                <w:szCs w:val="24"/>
              </w:rPr>
              <w:t>支持远程协助功能，方便内部IT人员做日常运</w:t>
            </w:r>
            <w:proofErr w:type="gramStart"/>
            <w:r w:rsidRPr="00551605">
              <w:rPr>
                <w:rFonts w:ascii="宋体" w:hAnsi="宋体" w:cs="宋体" w:hint="eastAsia"/>
                <w:kern w:val="0"/>
                <w:sz w:val="24"/>
                <w:szCs w:val="24"/>
              </w:rPr>
              <w:t>维支持</w:t>
            </w:r>
            <w:proofErr w:type="gramEnd"/>
            <w:r w:rsidRPr="00551605">
              <w:rPr>
                <w:rFonts w:ascii="宋体" w:hAnsi="宋体" w:cs="宋体" w:hint="eastAsia"/>
                <w:kern w:val="0"/>
                <w:sz w:val="24"/>
                <w:szCs w:val="24"/>
              </w:rPr>
              <w:t>工作；</w:t>
            </w:r>
          </w:p>
        </w:tc>
      </w:tr>
      <w:tr w:rsidR="0077419F" w:rsidRPr="00551605" w14:paraId="14D4F371" w14:textId="77777777" w:rsidTr="006B7BB7">
        <w:trPr>
          <w:trHeight w:val="70"/>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75AF0900" w14:textId="77777777" w:rsidR="0077419F" w:rsidRPr="00551605" w:rsidRDefault="0077419F" w:rsidP="006D40E5">
            <w:pPr>
              <w:snapToGrid w:val="0"/>
              <w:spacing w:line="400" w:lineRule="exact"/>
              <w:jc w:val="center"/>
              <w:rPr>
                <w:rFonts w:ascii="宋体" w:hAnsi="宋体" w:cs="宋体"/>
                <w:bCs/>
                <w:kern w:val="0"/>
                <w:sz w:val="24"/>
                <w:szCs w:val="24"/>
                <w:lang w:eastAsia="en-US"/>
              </w:rPr>
            </w:pPr>
            <w:r w:rsidRPr="00551605">
              <w:rPr>
                <w:rFonts w:ascii="宋体" w:hAnsi="宋体" w:cs="宋体" w:hint="eastAsia"/>
                <w:bCs/>
                <w:kern w:val="0"/>
                <w:sz w:val="24"/>
                <w:szCs w:val="24"/>
                <w:lang w:eastAsia="en-US"/>
              </w:rPr>
              <w:t>28</w:t>
            </w:r>
          </w:p>
        </w:tc>
        <w:tc>
          <w:tcPr>
            <w:tcW w:w="1742" w:type="dxa"/>
            <w:vMerge/>
            <w:tcBorders>
              <w:left w:val="single" w:sz="4" w:space="0" w:color="auto"/>
              <w:right w:val="single" w:sz="4" w:space="0" w:color="auto"/>
            </w:tcBorders>
            <w:vAlign w:val="center"/>
          </w:tcPr>
          <w:p w14:paraId="56F9316C" w14:textId="77777777" w:rsidR="0077419F" w:rsidRPr="00551605" w:rsidRDefault="0077419F" w:rsidP="006D40E5">
            <w:pPr>
              <w:snapToGrid w:val="0"/>
              <w:spacing w:line="400" w:lineRule="exact"/>
              <w:jc w:val="center"/>
              <w:rPr>
                <w:rFonts w:ascii="宋体" w:hAnsi="宋体" w:cs="宋体"/>
                <w:b/>
                <w:kern w:val="0"/>
                <w:sz w:val="24"/>
                <w:szCs w:val="24"/>
                <w:lang w:eastAsia="en-US"/>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30E9CFC8" w14:textId="77777777" w:rsidR="0077419F" w:rsidRPr="00551605" w:rsidRDefault="0077419F" w:rsidP="006D40E5">
            <w:pPr>
              <w:widowControl/>
              <w:spacing w:line="400" w:lineRule="exact"/>
              <w:rPr>
                <w:rFonts w:ascii="宋体" w:hAnsi="宋体" w:cs="宋体"/>
                <w:kern w:val="0"/>
                <w:sz w:val="24"/>
                <w:szCs w:val="24"/>
              </w:rPr>
            </w:pPr>
            <w:r w:rsidRPr="00551605">
              <w:rPr>
                <w:rFonts w:ascii="宋体" w:hAnsi="宋体" w:cs="宋体" w:hint="eastAsia"/>
                <w:kern w:val="0"/>
                <w:sz w:val="24"/>
                <w:szCs w:val="24"/>
              </w:rPr>
              <w:t>支持在客户端对群组做管理，包括群组创建、删除、修改，群成员管理，群发文件、群设置等；</w:t>
            </w:r>
          </w:p>
        </w:tc>
      </w:tr>
      <w:tr w:rsidR="0077419F" w:rsidRPr="00551605" w14:paraId="71692473" w14:textId="77777777" w:rsidTr="006B7BB7">
        <w:trPr>
          <w:trHeight w:val="70"/>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488BE9FA" w14:textId="77777777" w:rsidR="0077419F" w:rsidRPr="00551605" w:rsidRDefault="0077419F" w:rsidP="006D40E5">
            <w:pPr>
              <w:snapToGrid w:val="0"/>
              <w:spacing w:line="400" w:lineRule="exact"/>
              <w:jc w:val="center"/>
              <w:rPr>
                <w:rFonts w:ascii="宋体" w:hAnsi="宋体" w:cs="宋体"/>
                <w:bCs/>
                <w:kern w:val="0"/>
                <w:sz w:val="24"/>
                <w:szCs w:val="24"/>
                <w:lang w:eastAsia="en-US"/>
              </w:rPr>
            </w:pPr>
            <w:r w:rsidRPr="00551605">
              <w:rPr>
                <w:rFonts w:ascii="宋体" w:hAnsi="宋体" w:cs="宋体" w:hint="eastAsia"/>
                <w:bCs/>
                <w:kern w:val="0"/>
                <w:sz w:val="24"/>
                <w:szCs w:val="24"/>
                <w:lang w:eastAsia="en-US"/>
              </w:rPr>
              <w:t>29</w:t>
            </w:r>
          </w:p>
        </w:tc>
        <w:tc>
          <w:tcPr>
            <w:tcW w:w="1742" w:type="dxa"/>
            <w:vMerge/>
            <w:tcBorders>
              <w:left w:val="single" w:sz="4" w:space="0" w:color="auto"/>
              <w:right w:val="single" w:sz="4" w:space="0" w:color="auto"/>
            </w:tcBorders>
            <w:vAlign w:val="center"/>
          </w:tcPr>
          <w:p w14:paraId="3A9BF0F1" w14:textId="77777777" w:rsidR="0077419F" w:rsidRPr="00551605" w:rsidRDefault="0077419F" w:rsidP="006D40E5">
            <w:pPr>
              <w:snapToGrid w:val="0"/>
              <w:spacing w:line="400" w:lineRule="exact"/>
              <w:jc w:val="center"/>
              <w:rPr>
                <w:rFonts w:ascii="宋体" w:hAnsi="宋体" w:cs="宋体"/>
                <w:b/>
                <w:kern w:val="0"/>
                <w:sz w:val="24"/>
                <w:szCs w:val="24"/>
                <w:lang w:eastAsia="en-US"/>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0B770E38" w14:textId="77777777" w:rsidR="0077419F" w:rsidRPr="00551605" w:rsidRDefault="0077419F" w:rsidP="006D40E5">
            <w:pPr>
              <w:widowControl/>
              <w:spacing w:line="400" w:lineRule="exact"/>
              <w:rPr>
                <w:rFonts w:ascii="宋体" w:hAnsi="宋体" w:cs="宋体"/>
                <w:kern w:val="0"/>
                <w:sz w:val="24"/>
                <w:szCs w:val="24"/>
              </w:rPr>
            </w:pPr>
            <w:r w:rsidRPr="00551605">
              <w:rPr>
                <w:rFonts w:ascii="宋体" w:hAnsi="宋体" w:cs="宋体" w:hint="eastAsia"/>
                <w:kern w:val="0"/>
                <w:sz w:val="24"/>
                <w:szCs w:val="24"/>
              </w:rPr>
              <w:t>支持不受数量限制的群组创建，支持</w:t>
            </w:r>
            <w:proofErr w:type="gramStart"/>
            <w:r w:rsidRPr="00551605">
              <w:rPr>
                <w:rFonts w:ascii="宋体" w:hAnsi="宋体" w:cs="宋体" w:hint="eastAsia"/>
                <w:kern w:val="0"/>
                <w:sz w:val="24"/>
                <w:szCs w:val="24"/>
              </w:rPr>
              <w:t>至少过</w:t>
            </w:r>
            <w:proofErr w:type="gramEnd"/>
            <w:r w:rsidRPr="00551605">
              <w:rPr>
                <w:rFonts w:ascii="宋体" w:hAnsi="宋体" w:cs="宋体" w:hint="eastAsia"/>
                <w:kern w:val="0"/>
                <w:sz w:val="24"/>
                <w:szCs w:val="24"/>
              </w:rPr>
              <w:t>千人的群组人数；</w:t>
            </w:r>
          </w:p>
        </w:tc>
      </w:tr>
      <w:tr w:rsidR="0077419F" w:rsidRPr="00551605" w14:paraId="0D9F75EA" w14:textId="77777777" w:rsidTr="006B7BB7">
        <w:trPr>
          <w:trHeight w:val="70"/>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69A85320" w14:textId="77777777" w:rsidR="0077419F" w:rsidRPr="00551605" w:rsidRDefault="0077419F" w:rsidP="006D40E5">
            <w:pPr>
              <w:snapToGrid w:val="0"/>
              <w:spacing w:line="400" w:lineRule="exact"/>
              <w:jc w:val="center"/>
              <w:rPr>
                <w:rFonts w:ascii="宋体" w:hAnsi="宋体" w:cs="宋体"/>
                <w:bCs/>
                <w:kern w:val="0"/>
                <w:sz w:val="24"/>
                <w:szCs w:val="24"/>
                <w:lang w:eastAsia="en-US"/>
              </w:rPr>
            </w:pPr>
            <w:r w:rsidRPr="00551605">
              <w:rPr>
                <w:rFonts w:ascii="宋体" w:hAnsi="宋体" w:cs="宋体" w:hint="eastAsia"/>
                <w:bCs/>
                <w:kern w:val="0"/>
                <w:sz w:val="24"/>
                <w:szCs w:val="24"/>
                <w:lang w:eastAsia="en-US"/>
              </w:rPr>
              <w:t>30</w:t>
            </w:r>
          </w:p>
        </w:tc>
        <w:tc>
          <w:tcPr>
            <w:tcW w:w="1742" w:type="dxa"/>
            <w:vMerge/>
            <w:tcBorders>
              <w:left w:val="single" w:sz="4" w:space="0" w:color="auto"/>
              <w:right w:val="single" w:sz="4" w:space="0" w:color="auto"/>
            </w:tcBorders>
            <w:vAlign w:val="center"/>
          </w:tcPr>
          <w:p w14:paraId="7989DC7F" w14:textId="7BF4E0A0" w:rsidR="0077419F" w:rsidRPr="00551605" w:rsidRDefault="0077419F" w:rsidP="006D40E5">
            <w:pPr>
              <w:snapToGrid w:val="0"/>
              <w:spacing w:line="400" w:lineRule="exact"/>
              <w:jc w:val="center"/>
              <w:rPr>
                <w:rFonts w:ascii="宋体" w:hAnsi="宋体" w:cs="宋体"/>
                <w:b/>
                <w:kern w:val="0"/>
                <w:sz w:val="24"/>
                <w:szCs w:val="24"/>
                <w:lang w:eastAsia="en-US"/>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38DCE73A" w14:textId="003BFD67" w:rsidR="0077419F" w:rsidRPr="00551605" w:rsidRDefault="0077419F" w:rsidP="006D40E5">
            <w:pPr>
              <w:widowControl/>
              <w:spacing w:line="400" w:lineRule="exact"/>
              <w:rPr>
                <w:rFonts w:ascii="宋体" w:hAnsi="宋体" w:cs="宋体"/>
                <w:kern w:val="0"/>
                <w:sz w:val="24"/>
                <w:szCs w:val="24"/>
              </w:rPr>
            </w:pPr>
            <w:r w:rsidRPr="00551605">
              <w:rPr>
                <w:rFonts w:ascii="宋体" w:hAnsi="宋体" w:cs="宋体" w:hint="eastAsia"/>
                <w:kern w:val="0"/>
                <w:sz w:val="24"/>
                <w:szCs w:val="24"/>
              </w:rPr>
              <w:t>支持文件和文件夹的收发、离线文件收发；</w:t>
            </w:r>
            <w:r w:rsidRPr="0077419F">
              <w:rPr>
                <w:rFonts w:ascii="宋体" w:hAnsi="宋体" w:cs="宋体" w:hint="eastAsia"/>
                <w:b/>
                <w:bCs/>
                <w:kern w:val="0"/>
                <w:sz w:val="24"/>
                <w:szCs w:val="24"/>
              </w:rPr>
              <w:t>（</w:t>
            </w:r>
            <w:r w:rsidRPr="0077419F">
              <w:rPr>
                <w:rFonts w:ascii="宋体" w:hAnsi="宋体" w:hint="eastAsia"/>
                <w:b/>
                <w:bCs/>
                <w:sz w:val="24"/>
                <w:szCs w:val="24"/>
              </w:rPr>
              <w:t>提供相关证明截图</w:t>
            </w:r>
            <w:r w:rsidRPr="0077419F">
              <w:rPr>
                <w:rFonts w:ascii="宋体" w:hAnsi="宋体" w:cs="宋体" w:hint="eastAsia"/>
                <w:b/>
                <w:bCs/>
                <w:kern w:val="0"/>
                <w:sz w:val="24"/>
                <w:szCs w:val="24"/>
              </w:rPr>
              <w:t>）</w:t>
            </w:r>
          </w:p>
        </w:tc>
      </w:tr>
      <w:tr w:rsidR="0077419F" w:rsidRPr="00551605" w14:paraId="719450EB" w14:textId="77777777" w:rsidTr="006B7BB7">
        <w:trPr>
          <w:trHeight w:val="70"/>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397B3D51" w14:textId="77777777" w:rsidR="0077419F" w:rsidRPr="00551605" w:rsidRDefault="0077419F" w:rsidP="006D40E5">
            <w:pPr>
              <w:snapToGrid w:val="0"/>
              <w:spacing w:line="400" w:lineRule="exact"/>
              <w:jc w:val="center"/>
              <w:rPr>
                <w:rFonts w:ascii="宋体" w:hAnsi="宋体" w:cs="宋体"/>
                <w:bCs/>
                <w:kern w:val="0"/>
                <w:sz w:val="24"/>
                <w:szCs w:val="24"/>
                <w:lang w:eastAsia="en-US"/>
              </w:rPr>
            </w:pPr>
            <w:r w:rsidRPr="00551605">
              <w:rPr>
                <w:rFonts w:ascii="宋体" w:hAnsi="宋体" w:cs="宋体" w:hint="eastAsia"/>
                <w:bCs/>
                <w:kern w:val="0"/>
                <w:sz w:val="24"/>
                <w:szCs w:val="24"/>
                <w:lang w:eastAsia="en-US"/>
              </w:rPr>
              <w:lastRenderedPageBreak/>
              <w:t>31</w:t>
            </w:r>
          </w:p>
        </w:tc>
        <w:tc>
          <w:tcPr>
            <w:tcW w:w="1742" w:type="dxa"/>
            <w:vMerge/>
            <w:tcBorders>
              <w:left w:val="single" w:sz="4" w:space="0" w:color="auto"/>
              <w:right w:val="single" w:sz="4" w:space="0" w:color="auto"/>
            </w:tcBorders>
            <w:vAlign w:val="center"/>
          </w:tcPr>
          <w:p w14:paraId="47EC25D1" w14:textId="77777777" w:rsidR="0077419F" w:rsidRPr="00551605" w:rsidRDefault="0077419F" w:rsidP="006D40E5">
            <w:pPr>
              <w:snapToGrid w:val="0"/>
              <w:spacing w:line="400" w:lineRule="exact"/>
              <w:jc w:val="center"/>
              <w:rPr>
                <w:rFonts w:ascii="宋体" w:hAnsi="宋体" w:cs="宋体"/>
                <w:b/>
                <w:kern w:val="0"/>
                <w:sz w:val="24"/>
                <w:szCs w:val="24"/>
                <w:lang w:eastAsia="en-US"/>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49739127" w14:textId="77777777" w:rsidR="0077419F" w:rsidRPr="00551605" w:rsidRDefault="0077419F" w:rsidP="006D40E5">
            <w:pPr>
              <w:widowControl/>
              <w:spacing w:line="400" w:lineRule="exact"/>
              <w:rPr>
                <w:rFonts w:ascii="宋体" w:hAnsi="宋体" w:cs="宋体"/>
                <w:kern w:val="0"/>
                <w:sz w:val="24"/>
                <w:szCs w:val="24"/>
              </w:rPr>
            </w:pPr>
            <w:r w:rsidRPr="00551605">
              <w:rPr>
                <w:rFonts w:ascii="宋体" w:hAnsi="宋体" w:cs="宋体" w:hint="eastAsia"/>
                <w:kern w:val="0"/>
                <w:sz w:val="24"/>
                <w:szCs w:val="24"/>
              </w:rPr>
              <w:t>支持拖拽方式发送文件和文件夹，支持文件资源管理器右键发送方式；</w:t>
            </w:r>
          </w:p>
        </w:tc>
      </w:tr>
      <w:tr w:rsidR="0077419F" w:rsidRPr="00551605" w14:paraId="1C5E57E5" w14:textId="77777777" w:rsidTr="006B7BB7">
        <w:trPr>
          <w:trHeight w:val="70"/>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61F139B6" w14:textId="77777777" w:rsidR="0077419F" w:rsidRPr="00551605" w:rsidRDefault="0077419F" w:rsidP="006D40E5">
            <w:pPr>
              <w:snapToGrid w:val="0"/>
              <w:spacing w:line="400" w:lineRule="exact"/>
              <w:jc w:val="center"/>
              <w:rPr>
                <w:rFonts w:ascii="宋体" w:hAnsi="宋体" w:cs="宋体"/>
                <w:bCs/>
                <w:kern w:val="0"/>
                <w:sz w:val="24"/>
                <w:szCs w:val="24"/>
                <w:lang w:eastAsia="en-US"/>
              </w:rPr>
            </w:pPr>
            <w:r w:rsidRPr="00551605">
              <w:rPr>
                <w:rFonts w:ascii="宋体" w:hAnsi="宋体" w:cs="宋体" w:hint="eastAsia"/>
                <w:bCs/>
                <w:kern w:val="0"/>
                <w:sz w:val="24"/>
                <w:szCs w:val="24"/>
                <w:lang w:eastAsia="en-US"/>
              </w:rPr>
              <w:t>32</w:t>
            </w:r>
          </w:p>
        </w:tc>
        <w:tc>
          <w:tcPr>
            <w:tcW w:w="1742" w:type="dxa"/>
            <w:vMerge/>
            <w:tcBorders>
              <w:left w:val="single" w:sz="4" w:space="0" w:color="auto"/>
              <w:right w:val="single" w:sz="4" w:space="0" w:color="auto"/>
            </w:tcBorders>
            <w:vAlign w:val="center"/>
          </w:tcPr>
          <w:p w14:paraId="7E3FDC25" w14:textId="77777777" w:rsidR="0077419F" w:rsidRPr="00551605" w:rsidRDefault="0077419F" w:rsidP="006D40E5">
            <w:pPr>
              <w:snapToGrid w:val="0"/>
              <w:spacing w:line="400" w:lineRule="exact"/>
              <w:jc w:val="center"/>
              <w:rPr>
                <w:rFonts w:ascii="宋体" w:hAnsi="宋体" w:cs="宋体"/>
                <w:b/>
                <w:kern w:val="0"/>
                <w:sz w:val="24"/>
                <w:szCs w:val="24"/>
                <w:lang w:eastAsia="en-US"/>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72ED8042" w14:textId="77777777" w:rsidR="0077419F" w:rsidRPr="00551605" w:rsidRDefault="0077419F" w:rsidP="006D40E5">
            <w:pPr>
              <w:widowControl/>
              <w:spacing w:line="400" w:lineRule="exact"/>
              <w:rPr>
                <w:rFonts w:ascii="宋体" w:hAnsi="宋体" w:cs="宋体"/>
                <w:kern w:val="0"/>
                <w:sz w:val="24"/>
                <w:szCs w:val="24"/>
              </w:rPr>
            </w:pPr>
            <w:r w:rsidRPr="00551605">
              <w:rPr>
                <w:rFonts w:ascii="宋体" w:hAnsi="宋体" w:cs="宋体" w:hint="eastAsia"/>
                <w:kern w:val="0"/>
                <w:sz w:val="24"/>
                <w:szCs w:val="24"/>
              </w:rPr>
              <w:t>支持消息撤回功能，包含离线发送的文件也支持撤回，且支持全局管理员自定义或有多个可选择的撤回时间；</w:t>
            </w:r>
          </w:p>
        </w:tc>
      </w:tr>
      <w:tr w:rsidR="0077419F" w:rsidRPr="00551605" w14:paraId="74B4F1F0" w14:textId="77777777" w:rsidTr="006B7BB7">
        <w:trPr>
          <w:trHeight w:val="70"/>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6A5E9FAA" w14:textId="77777777" w:rsidR="0077419F" w:rsidRPr="00551605" w:rsidRDefault="0077419F" w:rsidP="006D40E5">
            <w:pPr>
              <w:snapToGrid w:val="0"/>
              <w:spacing w:line="400" w:lineRule="exact"/>
              <w:jc w:val="center"/>
              <w:rPr>
                <w:rFonts w:ascii="宋体" w:hAnsi="宋体" w:cs="宋体"/>
                <w:bCs/>
                <w:kern w:val="0"/>
                <w:sz w:val="24"/>
                <w:szCs w:val="24"/>
                <w:lang w:eastAsia="en-US"/>
              </w:rPr>
            </w:pPr>
            <w:r w:rsidRPr="00551605">
              <w:rPr>
                <w:rFonts w:ascii="宋体" w:hAnsi="宋体" w:cs="宋体" w:hint="eastAsia"/>
                <w:bCs/>
                <w:kern w:val="0"/>
                <w:sz w:val="24"/>
                <w:szCs w:val="24"/>
                <w:lang w:eastAsia="en-US"/>
              </w:rPr>
              <w:t>33</w:t>
            </w:r>
          </w:p>
        </w:tc>
        <w:tc>
          <w:tcPr>
            <w:tcW w:w="1742" w:type="dxa"/>
            <w:vMerge/>
            <w:tcBorders>
              <w:left w:val="single" w:sz="4" w:space="0" w:color="auto"/>
              <w:right w:val="single" w:sz="4" w:space="0" w:color="auto"/>
            </w:tcBorders>
            <w:vAlign w:val="center"/>
          </w:tcPr>
          <w:p w14:paraId="4B2034CB" w14:textId="77777777" w:rsidR="0077419F" w:rsidRPr="00551605" w:rsidRDefault="0077419F" w:rsidP="006D40E5">
            <w:pPr>
              <w:snapToGrid w:val="0"/>
              <w:spacing w:line="400" w:lineRule="exact"/>
              <w:jc w:val="center"/>
              <w:rPr>
                <w:rFonts w:ascii="宋体" w:hAnsi="宋体" w:cs="宋体"/>
                <w:b/>
                <w:kern w:val="0"/>
                <w:sz w:val="24"/>
                <w:szCs w:val="24"/>
                <w:lang w:eastAsia="en-US"/>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2D962923" w14:textId="77777777" w:rsidR="0077419F" w:rsidRPr="00551605" w:rsidRDefault="0077419F" w:rsidP="006D40E5">
            <w:pPr>
              <w:widowControl/>
              <w:spacing w:line="400" w:lineRule="exact"/>
              <w:rPr>
                <w:rFonts w:ascii="宋体" w:hAnsi="宋体" w:cs="宋体"/>
                <w:kern w:val="0"/>
                <w:sz w:val="24"/>
                <w:szCs w:val="24"/>
              </w:rPr>
            </w:pPr>
            <w:r w:rsidRPr="00551605">
              <w:rPr>
                <w:rFonts w:ascii="宋体" w:hAnsi="宋体" w:cs="宋体" w:hint="eastAsia"/>
                <w:kern w:val="0"/>
                <w:sz w:val="24"/>
                <w:szCs w:val="24"/>
              </w:rPr>
              <w:t>支持广播功能，可由具有发布权限的员工发布，支持按部门、人员选择公告范围；</w:t>
            </w:r>
          </w:p>
        </w:tc>
      </w:tr>
      <w:tr w:rsidR="0077419F" w:rsidRPr="00551605" w14:paraId="6DBF7552" w14:textId="77777777" w:rsidTr="006B7BB7">
        <w:trPr>
          <w:trHeight w:val="70"/>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5CB2764D" w14:textId="77777777" w:rsidR="0077419F" w:rsidRPr="00551605" w:rsidRDefault="0077419F" w:rsidP="006D40E5">
            <w:pPr>
              <w:snapToGrid w:val="0"/>
              <w:spacing w:line="400" w:lineRule="exact"/>
              <w:jc w:val="center"/>
              <w:rPr>
                <w:rFonts w:ascii="宋体" w:hAnsi="宋体" w:cs="宋体"/>
                <w:bCs/>
                <w:kern w:val="0"/>
                <w:sz w:val="24"/>
                <w:szCs w:val="24"/>
                <w:lang w:eastAsia="en-US"/>
              </w:rPr>
            </w:pPr>
            <w:r w:rsidRPr="00551605">
              <w:rPr>
                <w:rFonts w:ascii="宋体" w:hAnsi="宋体" w:cs="宋体" w:hint="eastAsia"/>
                <w:bCs/>
                <w:kern w:val="0"/>
                <w:sz w:val="24"/>
                <w:szCs w:val="24"/>
                <w:lang w:eastAsia="en-US"/>
              </w:rPr>
              <w:t>34</w:t>
            </w:r>
          </w:p>
        </w:tc>
        <w:tc>
          <w:tcPr>
            <w:tcW w:w="1742" w:type="dxa"/>
            <w:vMerge/>
            <w:tcBorders>
              <w:left w:val="single" w:sz="4" w:space="0" w:color="auto"/>
              <w:bottom w:val="single" w:sz="4" w:space="0" w:color="auto"/>
              <w:right w:val="single" w:sz="4" w:space="0" w:color="auto"/>
            </w:tcBorders>
            <w:vAlign w:val="center"/>
            <w:hideMark/>
          </w:tcPr>
          <w:p w14:paraId="45715A63" w14:textId="7C5A4472" w:rsidR="0077419F" w:rsidRPr="00551605" w:rsidRDefault="0077419F" w:rsidP="006D40E5">
            <w:pPr>
              <w:snapToGrid w:val="0"/>
              <w:spacing w:line="400" w:lineRule="exact"/>
              <w:jc w:val="center"/>
              <w:rPr>
                <w:rFonts w:ascii="宋体" w:hAnsi="宋体" w:cs="宋体"/>
                <w:b/>
                <w:kern w:val="0"/>
                <w:sz w:val="24"/>
                <w:szCs w:val="24"/>
                <w:lang w:eastAsia="en-US"/>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28A56FD1" w14:textId="18751689" w:rsidR="0077419F" w:rsidRPr="00551605" w:rsidRDefault="0077419F" w:rsidP="006D40E5">
            <w:pPr>
              <w:widowControl/>
              <w:spacing w:line="400" w:lineRule="exact"/>
              <w:rPr>
                <w:rFonts w:ascii="宋体" w:hAnsi="宋体" w:cs="宋体"/>
                <w:kern w:val="0"/>
                <w:sz w:val="24"/>
                <w:szCs w:val="24"/>
              </w:rPr>
            </w:pPr>
            <w:r w:rsidRPr="00551605">
              <w:rPr>
                <w:rFonts w:ascii="宋体" w:hAnsi="宋体" w:cs="宋体" w:hint="eastAsia"/>
                <w:kern w:val="0"/>
                <w:sz w:val="24"/>
                <w:szCs w:val="24"/>
              </w:rPr>
              <w:t>支持消息记录管理，支持完整历史消息的查看、搜索，支持条件查询（可根据分组、时间、内容等条件查询历史聊天记录）；</w:t>
            </w:r>
            <w:r w:rsidRPr="0077419F">
              <w:rPr>
                <w:rFonts w:ascii="宋体" w:hAnsi="宋体" w:cs="宋体" w:hint="eastAsia"/>
                <w:b/>
                <w:bCs/>
                <w:kern w:val="0"/>
                <w:sz w:val="24"/>
                <w:szCs w:val="24"/>
              </w:rPr>
              <w:t>（</w:t>
            </w:r>
            <w:r w:rsidRPr="0077419F">
              <w:rPr>
                <w:rFonts w:ascii="宋体" w:hAnsi="宋体" w:hint="eastAsia"/>
                <w:b/>
                <w:bCs/>
                <w:sz w:val="24"/>
                <w:szCs w:val="24"/>
              </w:rPr>
              <w:t>提供相关证明截图</w:t>
            </w:r>
            <w:r w:rsidRPr="0077419F">
              <w:rPr>
                <w:rFonts w:ascii="宋体" w:hAnsi="宋体" w:cs="宋体" w:hint="eastAsia"/>
                <w:b/>
                <w:bCs/>
                <w:kern w:val="0"/>
                <w:sz w:val="24"/>
                <w:szCs w:val="24"/>
              </w:rPr>
              <w:t>）</w:t>
            </w:r>
          </w:p>
        </w:tc>
      </w:tr>
      <w:tr w:rsidR="0077419F" w:rsidRPr="00551605" w14:paraId="1D01A839" w14:textId="77777777" w:rsidTr="006D40E5">
        <w:trPr>
          <w:trHeight w:val="70"/>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6504C72B" w14:textId="77777777" w:rsidR="0077419F" w:rsidRPr="00551605" w:rsidRDefault="0077419F" w:rsidP="006D40E5">
            <w:pPr>
              <w:snapToGrid w:val="0"/>
              <w:spacing w:line="400" w:lineRule="exact"/>
              <w:jc w:val="center"/>
              <w:rPr>
                <w:rFonts w:ascii="宋体" w:hAnsi="宋体" w:cs="宋体"/>
                <w:bCs/>
                <w:kern w:val="0"/>
                <w:sz w:val="24"/>
                <w:szCs w:val="24"/>
                <w:lang w:eastAsia="en-US"/>
              </w:rPr>
            </w:pPr>
            <w:r w:rsidRPr="00551605">
              <w:rPr>
                <w:rFonts w:ascii="宋体" w:hAnsi="宋体" w:cs="宋体" w:hint="eastAsia"/>
                <w:bCs/>
                <w:kern w:val="0"/>
                <w:sz w:val="24"/>
                <w:szCs w:val="24"/>
                <w:lang w:eastAsia="en-US"/>
              </w:rPr>
              <w:t>35</w:t>
            </w:r>
          </w:p>
        </w:tc>
        <w:tc>
          <w:tcPr>
            <w:tcW w:w="1742" w:type="dxa"/>
            <w:tcBorders>
              <w:top w:val="single" w:sz="4" w:space="0" w:color="auto"/>
              <w:left w:val="single" w:sz="4" w:space="0" w:color="auto"/>
              <w:bottom w:val="single" w:sz="4" w:space="0" w:color="auto"/>
              <w:right w:val="single" w:sz="4" w:space="0" w:color="auto"/>
            </w:tcBorders>
            <w:vAlign w:val="center"/>
            <w:hideMark/>
          </w:tcPr>
          <w:p w14:paraId="0359AA8C" w14:textId="367DB1E3" w:rsidR="0077419F" w:rsidRPr="00551605" w:rsidRDefault="0077419F" w:rsidP="006D40E5">
            <w:pPr>
              <w:snapToGrid w:val="0"/>
              <w:spacing w:line="400" w:lineRule="exact"/>
              <w:jc w:val="center"/>
              <w:rPr>
                <w:rFonts w:ascii="宋体" w:hAnsi="宋体" w:cs="宋体"/>
                <w:b/>
                <w:kern w:val="0"/>
                <w:sz w:val="24"/>
                <w:szCs w:val="24"/>
                <w:lang w:eastAsia="en-US"/>
              </w:rPr>
            </w:pPr>
            <w:r w:rsidRPr="00551605">
              <w:rPr>
                <w:rFonts w:ascii="宋体" w:hAnsi="宋体" w:cs="宋体" w:hint="eastAsia"/>
                <w:b/>
                <w:kern w:val="0"/>
                <w:sz w:val="24"/>
                <w:szCs w:val="24"/>
                <w:lang w:eastAsia="en-US"/>
              </w:rPr>
              <w:t>平台集成性</w:t>
            </w:r>
          </w:p>
        </w:tc>
        <w:tc>
          <w:tcPr>
            <w:tcW w:w="6946" w:type="dxa"/>
            <w:tcBorders>
              <w:top w:val="single" w:sz="4" w:space="0" w:color="auto"/>
              <w:left w:val="single" w:sz="4" w:space="0" w:color="auto"/>
              <w:bottom w:val="single" w:sz="4" w:space="0" w:color="auto"/>
              <w:right w:val="single" w:sz="4" w:space="0" w:color="auto"/>
            </w:tcBorders>
            <w:vAlign w:val="center"/>
            <w:hideMark/>
          </w:tcPr>
          <w:p w14:paraId="21F05BE2" w14:textId="77777777" w:rsidR="0077419F" w:rsidRPr="00551605" w:rsidRDefault="0077419F" w:rsidP="006D40E5">
            <w:pPr>
              <w:widowControl/>
              <w:spacing w:line="400" w:lineRule="exact"/>
              <w:rPr>
                <w:rFonts w:ascii="宋体" w:hAnsi="宋体" w:cs="宋体"/>
                <w:kern w:val="0"/>
                <w:sz w:val="24"/>
                <w:szCs w:val="24"/>
                <w:lang w:eastAsia="en-US"/>
              </w:rPr>
            </w:pPr>
            <w:r w:rsidRPr="00551605">
              <w:rPr>
                <w:rFonts w:ascii="宋体" w:hAnsi="宋体" w:cs="宋体" w:hint="eastAsia"/>
                <w:kern w:val="0"/>
                <w:sz w:val="24"/>
                <w:szCs w:val="24"/>
                <w:lang w:eastAsia="en-US"/>
              </w:rPr>
              <w:t>提供基于HTTP的Web Service API接口，实现与OA系统、业务系统等系统集成，接口要支持加密调用，确保安全、高效；</w:t>
            </w:r>
          </w:p>
        </w:tc>
      </w:tr>
      <w:tr w:rsidR="0077419F" w:rsidRPr="00551605" w14:paraId="56D9C350" w14:textId="77777777" w:rsidTr="006D40E5">
        <w:trPr>
          <w:trHeight w:val="70"/>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639F523F" w14:textId="77777777" w:rsidR="0077419F" w:rsidRPr="00551605" w:rsidRDefault="0077419F" w:rsidP="006D40E5">
            <w:pPr>
              <w:snapToGrid w:val="0"/>
              <w:spacing w:line="400" w:lineRule="exact"/>
              <w:jc w:val="center"/>
              <w:rPr>
                <w:rFonts w:ascii="宋体" w:hAnsi="宋体" w:cs="宋体"/>
                <w:bCs/>
                <w:kern w:val="0"/>
                <w:sz w:val="24"/>
                <w:szCs w:val="24"/>
                <w:lang w:eastAsia="en-US"/>
              </w:rPr>
            </w:pPr>
            <w:r w:rsidRPr="00551605">
              <w:rPr>
                <w:rFonts w:ascii="宋体" w:hAnsi="宋体" w:cs="宋体" w:hint="eastAsia"/>
                <w:bCs/>
                <w:kern w:val="0"/>
                <w:sz w:val="24"/>
                <w:szCs w:val="24"/>
                <w:lang w:eastAsia="en-US"/>
              </w:rPr>
              <w:t>36</w:t>
            </w:r>
          </w:p>
        </w:tc>
        <w:tc>
          <w:tcPr>
            <w:tcW w:w="1742" w:type="dxa"/>
            <w:vMerge w:val="restart"/>
            <w:tcBorders>
              <w:top w:val="single" w:sz="4" w:space="0" w:color="auto"/>
              <w:left w:val="single" w:sz="4" w:space="0" w:color="auto"/>
              <w:bottom w:val="single" w:sz="4" w:space="0" w:color="auto"/>
              <w:right w:val="single" w:sz="4" w:space="0" w:color="auto"/>
            </w:tcBorders>
            <w:vAlign w:val="center"/>
            <w:hideMark/>
          </w:tcPr>
          <w:p w14:paraId="722315EC" w14:textId="118500D5" w:rsidR="0077419F" w:rsidRPr="00551605" w:rsidRDefault="0077419F" w:rsidP="006D40E5">
            <w:pPr>
              <w:snapToGrid w:val="0"/>
              <w:spacing w:line="400" w:lineRule="exact"/>
              <w:jc w:val="center"/>
              <w:rPr>
                <w:rFonts w:ascii="宋体" w:hAnsi="宋体" w:cs="宋体"/>
                <w:b/>
                <w:kern w:val="0"/>
                <w:sz w:val="24"/>
                <w:szCs w:val="24"/>
                <w:lang w:eastAsia="en-US"/>
              </w:rPr>
            </w:pPr>
            <w:r w:rsidRPr="00551605">
              <w:rPr>
                <w:rFonts w:ascii="宋体" w:hAnsi="宋体" w:cs="宋体" w:hint="eastAsia"/>
                <w:b/>
                <w:kern w:val="0"/>
                <w:sz w:val="24"/>
                <w:szCs w:val="24"/>
                <w:lang w:eastAsia="en-US"/>
              </w:rPr>
              <w:t>后台管理</w:t>
            </w:r>
          </w:p>
        </w:tc>
        <w:tc>
          <w:tcPr>
            <w:tcW w:w="6946" w:type="dxa"/>
            <w:tcBorders>
              <w:top w:val="single" w:sz="4" w:space="0" w:color="auto"/>
              <w:left w:val="single" w:sz="4" w:space="0" w:color="auto"/>
              <w:bottom w:val="single" w:sz="4" w:space="0" w:color="auto"/>
              <w:right w:val="single" w:sz="4" w:space="0" w:color="auto"/>
            </w:tcBorders>
            <w:vAlign w:val="center"/>
            <w:hideMark/>
          </w:tcPr>
          <w:p w14:paraId="470CF32C" w14:textId="77777777" w:rsidR="0077419F" w:rsidRPr="00551605" w:rsidRDefault="0077419F" w:rsidP="006D40E5">
            <w:pPr>
              <w:widowControl/>
              <w:spacing w:line="400" w:lineRule="exact"/>
              <w:rPr>
                <w:rFonts w:ascii="宋体" w:hAnsi="宋体" w:cs="宋体"/>
                <w:kern w:val="0"/>
                <w:sz w:val="24"/>
                <w:szCs w:val="24"/>
              </w:rPr>
            </w:pPr>
            <w:r w:rsidRPr="00551605">
              <w:rPr>
                <w:rFonts w:ascii="宋体" w:hAnsi="宋体" w:cs="宋体" w:hint="eastAsia"/>
                <w:kern w:val="0"/>
                <w:sz w:val="24"/>
                <w:szCs w:val="24"/>
              </w:rPr>
              <w:t>后台管理需基于浏览器进行操作（国产化系统浏览器），方便进行管理和设置；</w:t>
            </w:r>
          </w:p>
        </w:tc>
      </w:tr>
      <w:tr w:rsidR="0077419F" w:rsidRPr="00551605" w14:paraId="0D49BF7E" w14:textId="77777777" w:rsidTr="006D40E5">
        <w:trPr>
          <w:trHeight w:val="70"/>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7B26B637" w14:textId="77777777" w:rsidR="0077419F" w:rsidRPr="00551605" w:rsidRDefault="0077419F" w:rsidP="006D40E5">
            <w:pPr>
              <w:snapToGrid w:val="0"/>
              <w:spacing w:line="400" w:lineRule="exact"/>
              <w:jc w:val="center"/>
              <w:rPr>
                <w:rFonts w:ascii="宋体" w:hAnsi="宋体" w:cs="宋体"/>
                <w:bCs/>
                <w:kern w:val="0"/>
                <w:sz w:val="24"/>
                <w:szCs w:val="24"/>
                <w:lang w:eastAsia="en-US"/>
              </w:rPr>
            </w:pPr>
            <w:r w:rsidRPr="00551605">
              <w:rPr>
                <w:rFonts w:ascii="宋体" w:hAnsi="宋体" w:cs="宋体" w:hint="eastAsia"/>
                <w:bCs/>
                <w:kern w:val="0"/>
                <w:sz w:val="24"/>
                <w:szCs w:val="24"/>
                <w:lang w:eastAsia="en-US"/>
              </w:rPr>
              <w:t>37</w:t>
            </w:r>
          </w:p>
        </w:tc>
        <w:tc>
          <w:tcPr>
            <w:tcW w:w="1742" w:type="dxa"/>
            <w:vMerge/>
            <w:tcBorders>
              <w:top w:val="single" w:sz="4" w:space="0" w:color="auto"/>
              <w:left w:val="single" w:sz="4" w:space="0" w:color="auto"/>
              <w:bottom w:val="single" w:sz="4" w:space="0" w:color="auto"/>
              <w:right w:val="single" w:sz="4" w:space="0" w:color="auto"/>
            </w:tcBorders>
            <w:vAlign w:val="center"/>
            <w:hideMark/>
          </w:tcPr>
          <w:p w14:paraId="17295A3D" w14:textId="77777777" w:rsidR="0077419F" w:rsidRPr="00551605" w:rsidRDefault="0077419F" w:rsidP="006D40E5">
            <w:pPr>
              <w:widowControl/>
              <w:jc w:val="left"/>
              <w:rPr>
                <w:rFonts w:ascii="宋体" w:hAnsi="宋体" w:cs="宋体"/>
                <w:b/>
                <w:kern w:val="0"/>
                <w:sz w:val="24"/>
                <w:szCs w:val="24"/>
                <w:lang w:eastAsia="en-US"/>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28778C2F" w14:textId="77777777" w:rsidR="0077419F" w:rsidRPr="00551605" w:rsidRDefault="0077419F" w:rsidP="006D40E5">
            <w:pPr>
              <w:widowControl/>
              <w:spacing w:line="400" w:lineRule="exact"/>
              <w:rPr>
                <w:rFonts w:ascii="宋体" w:hAnsi="宋体" w:cs="宋体"/>
                <w:kern w:val="0"/>
                <w:sz w:val="24"/>
                <w:szCs w:val="24"/>
              </w:rPr>
            </w:pPr>
            <w:r w:rsidRPr="00551605">
              <w:rPr>
                <w:rFonts w:ascii="宋体" w:hAnsi="宋体" w:cs="宋体" w:hint="eastAsia"/>
                <w:kern w:val="0"/>
                <w:sz w:val="24"/>
                <w:szCs w:val="24"/>
              </w:rPr>
              <w:t>支持组织架构的备份和恢复功能；</w:t>
            </w:r>
          </w:p>
        </w:tc>
      </w:tr>
      <w:tr w:rsidR="0077419F" w:rsidRPr="00551605" w14:paraId="2A78F7BA" w14:textId="77777777" w:rsidTr="006D40E5">
        <w:trPr>
          <w:trHeight w:val="70"/>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61440523" w14:textId="77777777" w:rsidR="0077419F" w:rsidRPr="00551605" w:rsidRDefault="0077419F" w:rsidP="006D40E5">
            <w:pPr>
              <w:snapToGrid w:val="0"/>
              <w:spacing w:line="400" w:lineRule="exact"/>
              <w:jc w:val="center"/>
              <w:rPr>
                <w:rFonts w:ascii="宋体" w:hAnsi="宋体" w:cs="宋体"/>
                <w:bCs/>
                <w:kern w:val="0"/>
                <w:sz w:val="24"/>
                <w:szCs w:val="24"/>
                <w:lang w:eastAsia="en-US"/>
              </w:rPr>
            </w:pPr>
            <w:r w:rsidRPr="00551605">
              <w:rPr>
                <w:rFonts w:ascii="宋体" w:hAnsi="宋体" w:cs="宋体" w:hint="eastAsia"/>
                <w:bCs/>
                <w:kern w:val="0"/>
                <w:sz w:val="24"/>
                <w:szCs w:val="24"/>
                <w:lang w:eastAsia="en-US"/>
              </w:rPr>
              <w:t>38</w:t>
            </w:r>
          </w:p>
        </w:tc>
        <w:tc>
          <w:tcPr>
            <w:tcW w:w="1742" w:type="dxa"/>
            <w:vMerge/>
            <w:tcBorders>
              <w:top w:val="single" w:sz="4" w:space="0" w:color="auto"/>
              <w:left w:val="single" w:sz="4" w:space="0" w:color="auto"/>
              <w:bottom w:val="single" w:sz="4" w:space="0" w:color="auto"/>
              <w:right w:val="single" w:sz="4" w:space="0" w:color="auto"/>
            </w:tcBorders>
            <w:vAlign w:val="center"/>
            <w:hideMark/>
          </w:tcPr>
          <w:p w14:paraId="0985EAAE" w14:textId="77777777" w:rsidR="0077419F" w:rsidRPr="00551605" w:rsidRDefault="0077419F" w:rsidP="006D40E5">
            <w:pPr>
              <w:widowControl/>
              <w:jc w:val="left"/>
              <w:rPr>
                <w:rFonts w:ascii="宋体" w:hAnsi="宋体" w:cs="宋体"/>
                <w:b/>
                <w:kern w:val="0"/>
                <w:sz w:val="24"/>
                <w:szCs w:val="24"/>
                <w:lang w:eastAsia="en-US"/>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7188DC51" w14:textId="77777777" w:rsidR="0077419F" w:rsidRPr="00551605" w:rsidRDefault="0077419F" w:rsidP="006D40E5">
            <w:pPr>
              <w:widowControl/>
              <w:spacing w:line="400" w:lineRule="exact"/>
              <w:rPr>
                <w:rFonts w:ascii="宋体" w:hAnsi="宋体" w:cs="宋体"/>
                <w:kern w:val="0"/>
                <w:sz w:val="24"/>
                <w:szCs w:val="24"/>
              </w:rPr>
            </w:pPr>
            <w:r w:rsidRPr="00551605">
              <w:rPr>
                <w:rFonts w:ascii="宋体" w:hAnsi="宋体" w:cs="宋体" w:hint="eastAsia"/>
                <w:kern w:val="0"/>
                <w:sz w:val="24"/>
                <w:szCs w:val="24"/>
              </w:rPr>
              <w:t>支持对部门和人员进行增删改操作，支持部门内批量导入员工信息；</w:t>
            </w:r>
          </w:p>
        </w:tc>
      </w:tr>
      <w:tr w:rsidR="0077419F" w:rsidRPr="00551605" w14:paraId="1CAD3940" w14:textId="77777777" w:rsidTr="006D40E5">
        <w:trPr>
          <w:trHeight w:val="70"/>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7DC46E69" w14:textId="77777777" w:rsidR="0077419F" w:rsidRPr="00551605" w:rsidRDefault="0077419F" w:rsidP="006D40E5">
            <w:pPr>
              <w:snapToGrid w:val="0"/>
              <w:spacing w:line="400" w:lineRule="exact"/>
              <w:jc w:val="center"/>
              <w:rPr>
                <w:rFonts w:ascii="宋体" w:hAnsi="宋体" w:cs="宋体"/>
                <w:bCs/>
                <w:kern w:val="0"/>
                <w:sz w:val="24"/>
                <w:szCs w:val="24"/>
                <w:lang w:eastAsia="en-US"/>
              </w:rPr>
            </w:pPr>
            <w:r w:rsidRPr="00551605">
              <w:rPr>
                <w:rFonts w:ascii="宋体" w:hAnsi="宋体" w:cs="宋体" w:hint="eastAsia"/>
                <w:bCs/>
                <w:kern w:val="0"/>
                <w:sz w:val="24"/>
                <w:szCs w:val="24"/>
                <w:lang w:eastAsia="en-US"/>
              </w:rPr>
              <w:t>39</w:t>
            </w:r>
          </w:p>
        </w:tc>
        <w:tc>
          <w:tcPr>
            <w:tcW w:w="1742" w:type="dxa"/>
            <w:vMerge/>
            <w:tcBorders>
              <w:top w:val="single" w:sz="4" w:space="0" w:color="auto"/>
              <w:left w:val="single" w:sz="4" w:space="0" w:color="auto"/>
              <w:bottom w:val="single" w:sz="4" w:space="0" w:color="auto"/>
              <w:right w:val="single" w:sz="4" w:space="0" w:color="auto"/>
            </w:tcBorders>
            <w:vAlign w:val="center"/>
            <w:hideMark/>
          </w:tcPr>
          <w:p w14:paraId="73CCBC29" w14:textId="77777777" w:rsidR="0077419F" w:rsidRPr="00551605" w:rsidRDefault="0077419F" w:rsidP="006D40E5">
            <w:pPr>
              <w:widowControl/>
              <w:jc w:val="left"/>
              <w:rPr>
                <w:rFonts w:ascii="宋体" w:hAnsi="宋体" w:cs="宋体"/>
                <w:b/>
                <w:kern w:val="0"/>
                <w:sz w:val="24"/>
                <w:szCs w:val="24"/>
                <w:lang w:eastAsia="en-US"/>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105B6137" w14:textId="77777777" w:rsidR="0077419F" w:rsidRPr="00551605" w:rsidRDefault="0077419F" w:rsidP="006D40E5">
            <w:pPr>
              <w:widowControl/>
              <w:spacing w:line="400" w:lineRule="exact"/>
              <w:rPr>
                <w:rFonts w:ascii="宋体" w:hAnsi="宋体" w:cs="宋体"/>
                <w:kern w:val="0"/>
                <w:sz w:val="24"/>
                <w:szCs w:val="24"/>
              </w:rPr>
            </w:pPr>
            <w:r w:rsidRPr="00551605">
              <w:rPr>
                <w:rFonts w:ascii="宋体" w:hAnsi="宋体" w:cs="宋体" w:hint="eastAsia"/>
                <w:kern w:val="0"/>
                <w:sz w:val="24"/>
                <w:szCs w:val="24"/>
              </w:rPr>
              <w:t>支持设置分级管理员，可以授权对特定部门进行人员增删改操作；</w:t>
            </w:r>
          </w:p>
        </w:tc>
      </w:tr>
      <w:tr w:rsidR="0077419F" w:rsidRPr="00551605" w14:paraId="7301745A" w14:textId="77777777" w:rsidTr="006D40E5">
        <w:trPr>
          <w:trHeight w:val="70"/>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3C79FD8E" w14:textId="77777777" w:rsidR="0077419F" w:rsidRPr="00551605" w:rsidRDefault="0077419F" w:rsidP="006D40E5">
            <w:pPr>
              <w:snapToGrid w:val="0"/>
              <w:spacing w:line="400" w:lineRule="exact"/>
              <w:jc w:val="center"/>
              <w:rPr>
                <w:rFonts w:ascii="宋体" w:hAnsi="宋体" w:cs="宋体"/>
                <w:bCs/>
                <w:kern w:val="0"/>
                <w:sz w:val="24"/>
                <w:szCs w:val="24"/>
                <w:lang w:eastAsia="en-US"/>
              </w:rPr>
            </w:pPr>
            <w:r w:rsidRPr="00551605">
              <w:rPr>
                <w:rFonts w:ascii="宋体" w:hAnsi="宋体" w:cs="宋体" w:hint="eastAsia"/>
                <w:bCs/>
                <w:kern w:val="0"/>
                <w:sz w:val="24"/>
                <w:szCs w:val="24"/>
                <w:lang w:eastAsia="en-US"/>
              </w:rPr>
              <w:t>40</w:t>
            </w:r>
          </w:p>
        </w:tc>
        <w:tc>
          <w:tcPr>
            <w:tcW w:w="1742" w:type="dxa"/>
            <w:vMerge/>
            <w:tcBorders>
              <w:top w:val="single" w:sz="4" w:space="0" w:color="auto"/>
              <w:left w:val="single" w:sz="4" w:space="0" w:color="auto"/>
              <w:bottom w:val="single" w:sz="4" w:space="0" w:color="auto"/>
              <w:right w:val="single" w:sz="4" w:space="0" w:color="auto"/>
            </w:tcBorders>
            <w:vAlign w:val="center"/>
            <w:hideMark/>
          </w:tcPr>
          <w:p w14:paraId="2F00F7FE" w14:textId="77777777" w:rsidR="0077419F" w:rsidRPr="00551605" w:rsidRDefault="0077419F" w:rsidP="006D40E5">
            <w:pPr>
              <w:widowControl/>
              <w:jc w:val="left"/>
              <w:rPr>
                <w:rFonts w:ascii="宋体" w:hAnsi="宋体" w:cs="宋体"/>
                <w:b/>
                <w:kern w:val="0"/>
                <w:sz w:val="24"/>
                <w:szCs w:val="24"/>
                <w:lang w:eastAsia="en-US"/>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5336A915" w14:textId="66F1A8A5" w:rsidR="0077419F" w:rsidRPr="00551605" w:rsidRDefault="0077419F" w:rsidP="006D40E5">
            <w:pPr>
              <w:widowControl/>
              <w:spacing w:line="400" w:lineRule="exact"/>
              <w:rPr>
                <w:rFonts w:ascii="宋体" w:hAnsi="宋体" w:cs="宋体"/>
                <w:kern w:val="0"/>
                <w:sz w:val="24"/>
                <w:szCs w:val="24"/>
              </w:rPr>
            </w:pPr>
            <w:r w:rsidRPr="00551605">
              <w:rPr>
                <w:rFonts w:ascii="宋体" w:hAnsi="宋体" w:cs="宋体" w:hint="eastAsia"/>
                <w:kern w:val="0"/>
                <w:sz w:val="24"/>
                <w:szCs w:val="24"/>
              </w:rPr>
              <w:t>支持部门和人员可见性设置，允许灵活限制部门人员对整个组织架构的查看能力；支持设置隐藏关键人员的手机、邮箱信息；</w:t>
            </w:r>
          </w:p>
        </w:tc>
      </w:tr>
      <w:tr w:rsidR="0077419F" w:rsidRPr="00551605" w14:paraId="78A2CAAC" w14:textId="77777777" w:rsidTr="006D40E5">
        <w:trPr>
          <w:trHeight w:val="70"/>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19D985DA" w14:textId="77777777" w:rsidR="0077419F" w:rsidRPr="00551605" w:rsidRDefault="0077419F" w:rsidP="006D40E5">
            <w:pPr>
              <w:snapToGrid w:val="0"/>
              <w:spacing w:line="400" w:lineRule="exact"/>
              <w:jc w:val="center"/>
              <w:rPr>
                <w:rFonts w:ascii="宋体" w:hAnsi="宋体" w:cs="宋体"/>
                <w:bCs/>
                <w:kern w:val="0"/>
                <w:sz w:val="24"/>
                <w:szCs w:val="24"/>
                <w:lang w:eastAsia="en-US"/>
              </w:rPr>
            </w:pPr>
            <w:r w:rsidRPr="00551605">
              <w:rPr>
                <w:rFonts w:ascii="宋体" w:hAnsi="宋体" w:cs="宋体" w:hint="eastAsia"/>
                <w:bCs/>
                <w:kern w:val="0"/>
                <w:sz w:val="24"/>
                <w:szCs w:val="24"/>
                <w:lang w:eastAsia="en-US"/>
              </w:rPr>
              <w:t>41</w:t>
            </w:r>
          </w:p>
        </w:tc>
        <w:tc>
          <w:tcPr>
            <w:tcW w:w="1742" w:type="dxa"/>
            <w:vMerge/>
            <w:tcBorders>
              <w:top w:val="single" w:sz="4" w:space="0" w:color="auto"/>
              <w:left w:val="single" w:sz="4" w:space="0" w:color="auto"/>
              <w:bottom w:val="single" w:sz="4" w:space="0" w:color="auto"/>
              <w:right w:val="single" w:sz="4" w:space="0" w:color="auto"/>
            </w:tcBorders>
            <w:vAlign w:val="center"/>
            <w:hideMark/>
          </w:tcPr>
          <w:p w14:paraId="48F0B810" w14:textId="77777777" w:rsidR="0077419F" w:rsidRPr="00551605" w:rsidRDefault="0077419F" w:rsidP="006D40E5">
            <w:pPr>
              <w:widowControl/>
              <w:jc w:val="left"/>
              <w:rPr>
                <w:rFonts w:ascii="宋体" w:hAnsi="宋体" w:cs="宋体"/>
                <w:b/>
                <w:kern w:val="0"/>
                <w:sz w:val="24"/>
                <w:szCs w:val="24"/>
                <w:lang w:eastAsia="en-US"/>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55D21CAC" w14:textId="77777777" w:rsidR="0077419F" w:rsidRPr="00551605" w:rsidRDefault="0077419F" w:rsidP="006D40E5">
            <w:pPr>
              <w:widowControl/>
              <w:spacing w:line="400" w:lineRule="exact"/>
              <w:rPr>
                <w:rFonts w:ascii="宋体" w:hAnsi="宋体" w:cs="宋体"/>
                <w:kern w:val="0"/>
                <w:sz w:val="24"/>
                <w:szCs w:val="24"/>
              </w:rPr>
            </w:pPr>
            <w:r w:rsidRPr="00551605">
              <w:rPr>
                <w:rFonts w:ascii="宋体" w:hAnsi="宋体" w:cs="宋体" w:hint="eastAsia"/>
                <w:kern w:val="0"/>
                <w:sz w:val="24"/>
                <w:szCs w:val="24"/>
              </w:rPr>
              <w:t>支持灵活的组织架构人员排序规则，如：人员的固定顺序显示（不区分在线状态）；</w:t>
            </w:r>
          </w:p>
        </w:tc>
      </w:tr>
      <w:tr w:rsidR="0077419F" w:rsidRPr="00551605" w14:paraId="07800158" w14:textId="77777777" w:rsidTr="006D40E5">
        <w:trPr>
          <w:trHeight w:val="70"/>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184620AC" w14:textId="77777777" w:rsidR="0077419F" w:rsidRPr="00551605" w:rsidRDefault="0077419F" w:rsidP="006D40E5">
            <w:pPr>
              <w:snapToGrid w:val="0"/>
              <w:spacing w:line="400" w:lineRule="exact"/>
              <w:jc w:val="center"/>
              <w:rPr>
                <w:rFonts w:ascii="宋体" w:hAnsi="宋体" w:cs="宋体"/>
                <w:bCs/>
                <w:kern w:val="0"/>
                <w:sz w:val="24"/>
                <w:szCs w:val="24"/>
                <w:lang w:eastAsia="en-US"/>
              </w:rPr>
            </w:pPr>
            <w:r w:rsidRPr="00551605">
              <w:rPr>
                <w:rFonts w:ascii="宋体" w:hAnsi="宋体" w:cs="宋体" w:hint="eastAsia"/>
                <w:bCs/>
                <w:kern w:val="0"/>
                <w:sz w:val="24"/>
                <w:szCs w:val="24"/>
                <w:lang w:eastAsia="en-US"/>
              </w:rPr>
              <w:t>42</w:t>
            </w:r>
          </w:p>
        </w:tc>
        <w:tc>
          <w:tcPr>
            <w:tcW w:w="1742" w:type="dxa"/>
            <w:vMerge/>
            <w:tcBorders>
              <w:top w:val="single" w:sz="4" w:space="0" w:color="auto"/>
              <w:left w:val="single" w:sz="4" w:space="0" w:color="auto"/>
              <w:bottom w:val="single" w:sz="4" w:space="0" w:color="auto"/>
              <w:right w:val="single" w:sz="4" w:space="0" w:color="auto"/>
            </w:tcBorders>
            <w:vAlign w:val="center"/>
            <w:hideMark/>
          </w:tcPr>
          <w:p w14:paraId="55602772" w14:textId="77777777" w:rsidR="0077419F" w:rsidRPr="00551605" w:rsidRDefault="0077419F" w:rsidP="006D40E5">
            <w:pPr>
              <w:widowControl/>
              <w:jc w:val="left"/>
              <w:rPr>
                <w:rFonts w:ascii="宋体" w:hAnsi="宋体" w:cs="宋体"/>
                <w:b/>
                <w:kern w:val="0"/>
                <w:sz w:val="24"/>
                <w:szCs w:val="24"/>
                <w:lang w:eastAsia="en-US"/>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64D62CC2" w14:textId="77777777" w:rsidR="0077419F" w:rsidRPr="00551605" w:rsidRDefault="0077419F" w:rsidP="006D40E5">
            <w:pPr>
              <w:widowControl/>
              <w:spacing w:line="400" w:lineRule="exact"/>
              <w:rPr>
                <w:rFonts w:ascii="宋体" w:hAnsi="宋体" w:cs="宋体"/>
                <w:kern w:val="0"/>
                <w:sz w:val="24"/>
                <w:szCs w:val="24"/>
              </w:rPr>
            </w:pPr>
            <w:r w:rsidRPr="00551605">
              <w:rPr>
                <w:rFonts w:ascii="宋体" w:hAnsi="宋体" w:cs="宋体" w:hint="eastAsia"/>
                <w:kern w:val="0"/>
                <w:sz w:val="24"/>
                <w:szCs w:val="24"/>
              </w:rPr>
              <w:t>可设置授权和禁用名单，允许哪些员工账号可以登录，哪些员工账号不可以登录；</w:t>
            </w:r>
          </w:p>
        </w:tc>
      </w:tr>
      <w:tr w:rsidR="0077419F" w:rsidRPr="00551605" w14:paraId="26B28D39" w14:textId="77777777" w:rsidTr="006D40E5">
        <w:trPr>
          <w:trHeight w:val="70"/>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54C051E7" w14:textId="77777777" w:rsidR="0077419F" w:rsidRPr="00551605" w:rsidRDefault="0077419F" w:rsidP="006D40E5">
            <w:pPr>
              <w:snapToGrid w:val="0"/>
              <w:spacing w:line="400" w:lineRule="exact"/>
              <w:jc w:val="center"/>
              <w:rPr>
                <w:rFonts w:ascii="宋体" w:hAnsi="宋体" w:cs="宋体"/>
                <w:bCs/>
                <w:kern w:val="0"/>
                <w:sz w:val="24"/>
                <w:szCs w:val="24"/>
                <w:lang w:eastAsia="en-US"/>
              </w:rPr>
            </w:pPr>
            <w:r w:rsidRPr="00551605">
              <w:rPr>
                <w:rFonts w:ascii="宋体" w:hAnsi="宋体" w:cs="宋体" w:hint="eastAsia"/>
                <w:bCs/>
                <w:kern w:val="0"/>
                <w:sz w:val="24"/>
                <w:szCs w:val="24"/>
                <w:lang w:eastAsia="en-US"/>
              </w:rPr>
              <w:t>43</w:t>
            </w:r>
          </w:p>
        </w:tc>
        <w:tc>
          <w:tcPr>
            <w:tcW w:w="1742" w:type="dxa"/>
            <w:vMerge/>
            <w:tcBorders>
              <w:top w:val="single" w:sz="4" w:space="0" w:color="auto"/>
              <w:left w:val="single" w:sz="4" w:space="0" w:color="auto"/>
              <w:bottom w:val="single" w:sz="4" w:space="0" w:color="auto"/>
              <w:right w:val="single" w:sz="4" w:space="0" w:color="auto"/>
            </w:tcBorders>
            <w:vAlign w:val="center"/>
            <w:hideMark/>
          </w:tcPr>
          <w:p w14:paraId="7112E8F3" w14:textId="77777777" w:rsidR="0077419F" w:rsidRPr="00551605" w:rsidRDefault="0077419F" w:rsidP="006D40E5">
            <w:pPr>
              <w:widowControl/>
              <w:jc w:val="left"/>
              <w:rPr>
                <w:rFonts w:ascii="宋体" w:hAnsi="宋体" w:cs="宋体"/>
                <w:b/>
                <w:kern w:val="0"/>
                <w:sz w:val="24"/>
                <w:szCs w:val="24"/>
                <w:lang w:eastAsia="en-US"/>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7D7FB0E7" w14:textId="77777777" w:rsidR="0077419F" w:rsidRPr="00551605" w:rsidRDefault="0077419F" w:rsidP="006D40E5">
            <w:pPr>
              <w:widowControl/>
              <w:spacing w:line="400" w:lineRule="exact"/>
              <w:rPr>
                <w:rFonts w:ascii="宋体" w:hAnsi="宋体" w:cs="宋体"/>
                <w:kern w:val="0"/>
                <w:sz w:val="24"/>
                <w:szCs w:val="24"/>
              </w:rPr>
            </w:pPr>
            <w:r w:rsidRPr="00551605">
              <w:rPr>
                <w:rFonts w:ascii="宋体" w:hAnsi="宋体" w:cs="宋体" w:hint="eastAsia"/>
                <w:kern w:val="0"/>
                <w:sz w:val="24"/>
                <w:szCs w:val="24"/>
              </w:rPr>
              <w:t>支持登录时对该账号进行自动授权，降低管理员的运维工作量；</w:t>
            </w:r>
          </w:p>
        </w:tc>
      </w:tr>
      <w:tr w:rsidR="0077419F" w:rsidRPr="00551605" w14:paraId="7E6B06C7" w14:textId="77777777" w:rsidTr="006D40E5">
        <w:trPr>
          <w:trHeight w:val="70"/>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2AE08E90" w14:textId="77777777" w:rsidR="0077419F" w:rsidRPr="00551605" w:rsidRDefault="0077419F" w:rsidP="006D40E5">
            <w:pPr>
              <w:snapToGrid w:val="0"/>
              <w:spacing w:line="400" w:lineRule="exact"/>
              <w:jc w:val="center"/>
              <w:rPr>
                <w:rFonts w:ascii="宋体" w:hAnsi="宋体" w:cs="宋体"/>
                <w:bCs/>
                <w:kern w:val="0"/>
                <w:sz w:val="24"/>
                <w:szCs w:val="24"/>
                <w:lang w:eastAsia="en-US"/>
              </w:rPr>
            </w:pPr>
            <w:r w:rsidRPr="00551605">
              <w:rPr>
                <w:rFonts w:ascii="宋体" w:hAnsi="宋体" w:cs="宋体" w:hint="eastAsia"/>
                <w:bCs/>
                <w:kern w:val="0"/>
                <w:sz w:val="24"/>
                <w:szCs w:val="24"/>
                <w:lang w:eastAsia="en-US"/>
              </w:rPr>
              <w:t>44</w:t>
            </w:r>
          </w:p>
        </w:tc>
        <w:tc>
          <w:tcPr>
            <w:tcW w:w="1742" w:type="dxa"/>
            <w:vMerge/>
            <w:tcBorders>
              <w:top w:val="single" w:sz="4" w:space="0" w:color="auto"/>
              <w:left w:val="single" w:sz="4" w:space="0" w:color="auto"/>
              <w:bottom w:val="single" w:sz="4" w:space="0" w:color="auto"/>
              <w:right w:val="single" w:sz="4" w:space="0" w:color="auto"/>
            </w:tcBorders>
            <w:vAlign w:val="center"/>
            <w:hideMark/>
          </w:tcPr>
          <w:p w14:paraId="03C9EF66" w14:textId="77777777" w:rsidR="0077419F" w:rsidRPr="00551605" w:rsidRDefault="0077419F" w:rsidP="006D40E5">
            <w:pPr>
              <w:widowControl/>
              <w:jc w:val="left"/>
              <w:rPr>
                <w:rFonts w:ascii="宋体" w:hAnsi="宋体" w:cs="宋体"/>
                <w:b/>
                <w:kern w:val="0"/>
                <w:sz w:val="24"/>
                <w:szCs w:val="24"/>
                <w:lang w:eastAsia="en-US"/>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74F1E1A9" w14:textId="77777777" w:rsidR="0077419F" w:rsidRPr="00551605" w:rsidRDefault="0077419F" w:rsidP="006D40E5">
            <w:pPr>
              <w:widowControl/>
              <w:spacing w:line="400" w:lineRule="exact"/>
              <w:rPr>
                <w:rFonts w:ascii="宋体" w:hAnsi="宋体" w:cs="宋体"/>
                <w:kern w:val="0"/>
                <w:sz w:val="24"/>
                <w:szCs w:val="24"/>
              </w:rPr>
            </w:pPr>
            <w:r w:rsidRPr="00551605">
              <w:rPr>
                <w:rFonts w:ascii="宋体" w:hAnsi="宋体" w:cs="宋体" w:hint="eastAsia"/>
                <w:kern w:val="0"/>
                <w:sz w:val="24"/>
                <w:szCs w:val="24"/>
              </w:rPr>
              <w:t>支持后台可以踢出账号，强制账号下线；支持管理后台查看当前员工在线情况；</w:t>
            </w:r>
          </w:p>
        </w:tc>
      </w:tr>
      <w:tr w:rsidR="0077419F" w:rsidRPr="00551605" w14:paraId="2B057F08" w14:textId="77777777" w:rsidTr="006D40E5">
        <w:trPr>
          <w:trHeight w:val="70"/>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6AF00031" w14:textId="77777777" w:rsidR="0077419F" w:rsidRPr="00551605" w:rsidRDefault="0077419F" w:rsidP="006D40E5">
            <w:pPr>
              <w:snapToGrid w:val="0"/>
              <w:spacing w:line="400" w:lineRule="exact"/>
              <w:jc w:val="center"/>
              <w:rPr>
                <w:rFonts w:ascii="宋体" w:hAnsi="宋体" w:cs="宋体"/>
                <w:bCs/>
                <w:kern w:val="0"/>
                <w:sz w:val="24"/>
                <w:szCs w:val="24"/>
                <w:lang w:eastAsia="en-US"/>
              </w:rPr>
            </w:pPr>
            <w:r w:rsidRPr="00551605">
              <w:rPr>
                <w:rFonts w:ascii="宋体" w:hAnsi="宋体" w:cs="宋体" w:hint="eastAsia"/>
                <w:bCs/>
                <w:kern w:val="0"/>
                <w:sz w:val="24"/>
                <w:szCs w:val="24"/>
                <w:lang w:eastAsia="en-US"/>
              </w:rPr>
              <w:t>45</w:t>
            </w:r>
          </w:p>
        </w:tc>
        <w:tc>
          <w:tcPr>
            <w:tcW w:w="1742" w:type="dxa"/>
            <w:vMerge/>
            <w:tcBorders>
              <w:top w:val="single" w:sz="4" w:space="0" w:color="auto"/>
              <w:left w:val="single" w:sz="4" w:space="0" w:color="auto"/>
              <w:bottom w:val="single" w:sz="4" w:space="0" w:color="auto"/>
              <w:right w:val="single" w:sz="4" w:space="0" w:color="auto"/>
            </w:tcBorders>
            <w:vAlign w:val="center"/>
            <w:hideMark/>
          </w:tcPr>
          <w:p w14:paraId="14445A67" w14:textId="77777777" w:rsidR="0077419F" w:rsidRPr="00551605" w:rsidRDefault="0077419F" w:rsidP="006D40E5">
            <w:pPr>
              <w:widowControl/>
              <w:jc w:val="left"/>
              <w:rPr>
                <w:rFonts w:ascii="宋体" w:hAnsi="宋体" w:cs="宋体"/>
                <w:b/>
                <w:kern w:val="0"/>
                <w:sz w:val="24"/>
                <w:szCs w:val="24"/>
                <w:lang w:eastAsia="en-US"/>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1D4CEBF9" w14:textId="77777777" w:rsidR="0077419F" w:rsidRPr="00551605" w:rsidRDefault="0077419F" w:rsidP="006D40E5">
            <w:pPr>
              <w:widowControl/>
              <w:spacing w:line="400" w:lineRule="exact"/>
              <w:rPr>
                <w:rFonts w:ascii="宋体" w:hAnsi="宋体" w:cs="宋体"/>
                <w:kern w:val="0"/>
                <w:sz w:val="24"/>
                <w:szCs w:val="24"/>
              </w:rPr>
            </w:pPr>
            <w:r w:rsidRPr="00551605">
              <w:rPr>
                <w:rFonts w:ascii="宋体" w:hAnsi="宋体" w:cs="宋体" w:hint="eastAsia"/>
                <w:kern w:val="0"/>
                <w:sz w:val="24"/>
                <w:szCs w:val="24"/>
              </w:rPr>
              <w:t>支持管理员在后台对群和群成员信息进行增、</w:t>
            </w:r>
            <w:proofErr w:type="gramStart"/>
            <w:r w:rsidRPr="00551605">
              <w:rPr>
                <w:rFonts w:ascii="宋体" w:hAnsi="宋体" w:cs="宋体" w:hint="eastAsia"/>
                <w:kern w:val="0"/>
                <w:sz w:val="24"/>
                <w:szCs w:val="24"/>
              </w:rPr>
              <w:t>删</w:t>
            </w:r>
            <w:proofErr w:type="gramEnd"/>
            <w:r w:rsidRPr="00551605">
              <w:rPr>
                <w:rFonts w:ascii="宋体" w:hAnsi="宋体" w:cs="宋体" w:hint="eastAsia"/>
                <w:kern w:val="0"/>
                <w:sz w:val="24"/>
                <w:szCs w:val="24"/>
              </w:rPr>
              <w:t>、改操作；且支持自定义</w:t>
            </w:r>
            <w:proofErr w:type="gramStart"/>
            <w:r w:rsidRPr="00551605">
              <w:rPr>
                <w:rFonts w:ascii="宋体" w:hAnsi="宋体" w:cs="宋体" w:hint="eastAsia"/>
                <w:kern w:val="0"/>
                <w:sz w:val="24"/>
                <w:szCs w:val="24"/>
              </w:rPr>
              <w:t>群参与</w:t>
            </w:r>
            <w:proofErr w:type="gramEnd"/>
            <w:r w:rsidRPr="00551605">
              <w:rPr>
                <w:rFonts w:ascii="宋体" w:hAnsi="宋体" w:cs="宋体" w:hint="eastAsia"/>
                <w:kern w:val="0"/>
                <w:sz w:val="24"/>
                <w:szCs w:val="24"/>
              </w:rPr>
              <w:t>人的最小数量为3。</w:t>
            </w:r>
          </w:p>
        </w:tc>
      </w:tr>
      <w:tr w:rsidR="0077419F" w:rsidRPr="00551605" w14:paraId="5D83B831" w14:textId="77777777" w:rsidTr="006D40E5">
        <w:trPr>
          <w:trHeight w:val="70"/>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0CE72C01" w14:textId="77777777" w:rsidR="0077419F" w:rsidRPr="00551605" w:rsidRDefault="0077419F" w:rsidP="006D40E5">
            <w:pPr>
              <w:snapToGrid w:val="0"/>
              <w:spacing w:line="400" w:lineRule="exact"/>
              <w:jc w:val="center"/>
              <w:rPr>
                <w:rFonts w:ascii="宋体" w:hAnsi="宋体" w:cs="宋体"/>
                <w:bCs/>
                <w:kern w:val="0"/>
                <w:sz w:val="24"/>
                <w:szCs w:val="24"/>
                <w:lang w:eastAsia="en-US"/>
              </w:rPr>
            </w:pPr>
            <w:r w:rsidRPr="00551605">
              <w:rPr>
                <w:rFonts w:ascii="宋体" w:hAnsi="宋体" w:cs="宋体" w:hint="eastAsia"/>
                <w:bCs/>
                <w:kern w:val="0"/>
                <w:sz w:val="24"/>
                <w:szCs w:val="24"/>
                <w:lang w:eastAsia="en-US"/>
              </w:rPr>
              <w:t>46</w:t>
            </w:r>
          </w:p>
        </w:tc>
        <w:tc>
          <w:tcPr>
            <w:tcW w:w="1742" w:type="dxa"/>
            <w:vMerge/>
            <w:tcBorders>
              <w:top w:val="single" w:sz="4" w:space="0" w:color="auto"/>
              <w:left w:val="single" w:sz="4" w:space="0" w:color="auto"/>
              <w:bottom w:val="single" w:sz="4" w:space="0" w:color="auto"/>
              <w:right w:val="single" w:sz="4" w:space="0" w:color="auto"/>
            </w:tcBorders>
            <w:vAlign w:val="center"/>
            <w:hideMark/>
          </w:tcPr>
          <w:p w14:paraId="1B8FCA87" w14:textId="77777777" w:rsidR="0077419F" w:rsidRPr="00551605" w:rsidRDefault="0077419F" w:rsidP="006D40E5">
            <w:pPr>
              <w:widowControl/>
              <w:jc w:val="left"/>
              <w:rPr>
                <w:rFonts w:ascii="宋体" w:hAnsi="宋体" w:cs="宋体"/>
                <w:b/>
                <w:kern w:val="0"/>
                <w:sz w:val="24"/>
                <w:szCs w:val="24"/>
                <w:lang w:eastAsia="en-US"/>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76595E4D" w14:textId="77777777" w:rsidR="0077419F" w:rsidRPr="00551605" w:rsidRDefault="0077419F" w:rsidP="006D40E5">
            <w:pPr>
              <w:widowControl/>
              <w:spacing w:line="400" w:lineRule="exact"/>
              <w:rPr>
                <w:rFonts w:ascii="宋体" w:hAnsi="宋体" w:cs="宋体"/>
                <w:kern w:val="0"/>
                <w:sz w:val="24"/>
                <w:szCs w:val="24"/>
              </w:rPr>
            </w:pPr>
            <w:r w:rsidRPr="00551605">
              <w:rPr>
                <w:rFonts w:ascii="宋体" w:hAnsi="宋体" w:cs="宋体" w:hint="eastAsia"/>
                <w:kern w:val="0"/>
                <w:sz w:val="24"/>
                <w:szCs w:val="24"/>
              </w:rPr>
              <w:t>支持通过短信、邮件的方式邀请员工来使用，方便管理员内部推广使用；</w:t>
            </w:r>
          </w:p>
        </w:tc>
      </w:tr>
      <w:tr w:rsidR="0077419F" w:rsidRPr="00551605" w14:paraId="14ABE354" w14:textId="77777777" w:rsidTr="006D40E5">
        <w:trPr>
          <w:trHeight w:val="70"/>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213E1255" w14:textId="77777777" w:rsidR="0077419F" w:rsidRPr="00551605" w:rsidRDefault="0077419F" w:rsidP="006D40E5">
            <w:pPr>
              <w:snapToGrid w:val="0"/>
              <w:spacing w:line="400" w:lineRule="exact"/>
              <w:jc w:val="center"/>
              <w:rPr>
                <w:rFonts w:ascii="宋体" w:hAnsi="宋体" w:cs="宋体"/>
                <w:bCs/>
                <w:kern w:val="0"/>
                <w:sz w:val="24"/>
                <w:szCs w:val="24"/>
                <w:lang w:eastAsia="en-US"/>
              </w:rPr>
            </w:pPr>
            <w:r w:rsidRPr="00551605">
              <w:rPr>
                <w:rFonts w:ascii="宋体" w:hAnsi="宋体" w:cs="宋体" w:hint="eastAsia"/>
                <w:bCs/>
                <w:kern w:val="0"/>
                <w:sz w:val="24"/>
                <w:szCs w:val="24"/>
                <w:lang w:eastAsia="en-US"/>
              </w:rPr>
              <w:t>47</w:t>
            </w:r>
          </w:p>
        </w:tc>
        <w:tc>
          <w:tcPr>
            <w:tcW w:w="1742" w:type="dxa"/>
            <w:vMerge/>
            <w:tcBorders>
              <w:top w:val="single" w:sz="4" w:space="0" w:color="auto"/>
              <w:left w:val="single" w:sz="4" w:space="0" w:color="auto"/>
              <w:bottom w:val="single" w:sz="4" w:space="0" w:color="auto"/>
              <w:right w:val="single" w:sz="4" w:space="0" w:color="auto"/>
            </w:tcBorders>
            <w:vAlign w:val="center"/>
            <w:hideMark/>
          </w:tcPr>
          <w:p w14:paraId="65521B3F" w14:textId="77777777" w:rsidR="0077419F" w:rsidRPr="00551605" w:rsidRDefault="0077419F" w:rsidP="006D40E5">
            <w:pPr>
              <w:widowControl/>
              <w:jc w:val="left"/>
              <w:rPr>
                <w:rFonts w:ascii="宋体" w:hAnsi="宋体" w:cs="宋体"/>
                <w:b/>
                <w:kern w:val="0"/>
                <w:sz w:val="24"/>
                <w:szCs w:val="24"/>
                <w:lang w:eastAsia="en-US"/>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19EC2DF6" w14:textId="77777777" w:rsidR="0077419F" w:rsidRPr="00551605" w:rsidRDefault="0077419F" w:rsidP="006D40E5">
            <w:pPr>
              <w:widowControl/>
              <w:spacing w:line="400" w:lineRule="exact"/>
              <w:rPr>
                <w:rFonts w:ascii="宋体" w:hAnsi="宋体" w:cs="宋体"/>
                <w:kern w:val="0"/>
                <w:sz w:val="24"/>
                <w:szCs w:val="24"/>
              </w:rPr>
            </w:pPr>
            <w:r w:rsidRPr="00551605">
              <w:rPr>
                <w:rFonts w:ascii="宋体" w:hAnsi="宋体" w:cs="宋体" w:hint="eastAsia"/>
                <w:kern w:val="0"/>
                <w:sz w:val="24"/>
                <w:szCs w:val="24"/>
              </w:rPr>
              <w:t>支持管理后台查看客户端的登录历史，主要信息有：登录设备、登录日期、登录IP地址等信息；</w:t>
            </w:r>
          </w:p>
        </w:tc>
      </w:tr>
      <w:tr w:rsidR="0077419F" w:rsidRPr="00551605" w14:paraId="521AEEF0" w14:textId="77777777" w:rsidTr="006D40E5">
        <w:trPr>
          <w:trHeight w:val="70"/>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213CC065" w14:textId="77777777" w:rsidR="0077419F" w:rsidRPr="00551605" w:rsidRDefault="0077419F" w:rsidP="006D40E5">
            <w:pPr>
              <w:snapToGrid w:val="0"/>
              <w:spacing w:line="400" w:lineRule="exact"/>
              <w:jc w:val="center"/>
              <w:rPr>
                <w:rFonts w:ascii="宋体" w:hAnsi="宋体" w:cs="宋体"/>
                <w:bCs/>
                <w:kern w:val="0"/>
                <w:sz w:val="24"/>
                <w:szCs w:val="24"/>
                <w:lang w:eastAsia="en-US"/>
              </w:rPr>
            </w:pPr>
            <w:r w:rsidRPr="00551605">
              <w:rPr>
                <w:rFonts w:ascii="宋体" w:hAnsi="宋体" w:cs="宋体" w:hint="eastAsia"/>
                <w:bCs/>
                <w:kern w:val="0"/>
                <w:sz w:val="24"/>
                <w:szCs w:val="24"/>
                <w:lang w:eastAsia="en-US"/>
              </w:rPr>
              <w:t>48</w:t>
            </w:r>
          </w:p>
        </w:tc>
        <w:tc>
          <w:tcPr>
            <w:tcW w:w="1742" w:type="dxa"/>
            <w:vMerge/>
            <w:tcBorders>
              <w:top w:val="single" w:sz="4" w:space="0" w:color="auto"/>
              <w:left w:val="single" w:sz="4" w:space="0" w:color="auto"/>
              <w:bottom w:val="single" w:sz="4" w:space="0" w:color="auto"/>
              <w:right w:val="single" w:sz="4" w:space="0" w:color="auto"/>
            </w:tcBorders>
            <w:vAlign w:val="center"/>
            <w:hideMark/>
          </w:tcPr>
          <w:p w14:paraId="32ADA2FB" w14:textId="77777777" w:rsidR="0077419F" w:rsidRPr="00551605" w:rsidRDefault="0077419F" w:rsidP="006D40E5">
            <w:pPr>
              <w:widowControl/>
              <w:jc w:val="left"/>
              <w:rPr>
                <w:rFonts w:ascii="宋体" w:hAnsi="宋体" w:cs="宋体"/>
                <w:b/>
                <w:kern w:val="0"/>
                <w:sz w:val="24"/>
                <w:szCs w:val="24"/>
                <w:lang w:eastAsia="en-US"/>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4A524B2E" w14:textId="77777777" w:rsidR="0077419F" w:rsidRPr="00551605" w:rsidRDefault="0077419F" w:rsidP="006D40E5">
            <w:pPr>
              <w:widowControl/>
              <w:spacing w:line="400" w:lineRule="exact"/>
              <w:rPr>
                <w:rFonts w:ascii="宋体" w:hAnsi="宋体" w:cs="宋体"/>
                <w:kern w:val="0"/>
                <w:sz w:val="24"/>
                <w:szCs w:val="24"/>
              </w:rPr>
            </w:pPr>
            <w:r w:rsidRPr="00551605">
              <w:rPr>
                <w:rFonts w:ascii="宋体" w:hAnsi="宋体" w:cs="宋体" w:hint="eastAsia"/>
                <w:kern w:val="0"/>
                <w:sz w:val="24"/>
                <w:szCs w:val="24"/>
              </w:rPr>
              <w:t>支持管理员扩展员工的属性信息，支持后台设置允许客户端修改的属性字段；</w:t>
            </w:r>
          </w:p>
        </w:tc>
      </w:tr>
      <w:tr w:rsidR="0077419F" w:rsidRPr="00551605" w14:paraId="2802BC9A" w14:textId="77777777" w:rsidTr="006D40E5">
        <w:trPr>
          <w:trHeight w:val="70"/>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6E4D551C" w14:textId="77777777" w:rsidR="0077419F" w:rsidRPr="00551605" w:rsidRDefault="0077419F" w:rsidP="006D40E5">
            <w:pPr>
              <w:snapToGrid w:val="0"/>
              <w:spacing w:line="400" w:lineRule="exact"/>
              <w:jc w:val="center"/>
              <w:rPr>
                <w:rFonts w:ascii="宋体" w:hAnsi="宋体" w:cs="宋体"/>
                <w:bCs/>
                <w:kern w:val="0"/>
                <w:sz w:val="24"/>
                <w:szCs w:val="24"/>
                <w:lang w:eastAsia="en-US"/>
              </w:rPr>
            </w:pPr>
            <w:r w:rsidRPr="00551605">
              <w:rPr>
                <w:rFonts w:ascii="宋体" w:hAnsi="宋体" w:cs="宋体" w:hint="eastAsia"/>
                <w:bCs/>
                <w:kern w:val="0"/>
                <w:sz w:val="24"/>
                <w:szCs w:val="24"/>
                <w:lang w:eastAsia="en-US"/>
              </w:rPr>
              <w:t>49</w:t>
            </w:r>
          </w:p>
        </w:tc>
        <w:tc>
          <w:tcPr>
            <w:tcW w:w="1742" w:type="dxa"/>
            <w:vMerge/>
            <w:tcBorders>
              <w:top w:val="single" w:sz="4" w:space="0" w:color="auto"/>
              <w:left w:val="single" w:sz="4" w:space="0" w:color="auto"/>
              <w:bottom w:val="single" w:sz="4" w:space="0" w:color="auto"/>
              <w:right w:val="single" w:sz="4" w:space="0" w:color="auto"/>
            </w:tcBorders>
            <w:vAlign w:val="center"/>
            <w:hideMark/>
          </w:tcPr>
          <w:p w14:paraId="27C710E7" w14:textId="77777777" w:rsidR="0077419F" w:rsidRPr="00551605" w:rsidRDefault="0077419F" w:rsidP="006D40E5">
            <w:pPr>
              <w:widowControl/>
              <w:jc w:val="left"/>
              <w:rPr>
                <w:rFonts w:ascii="宋体" w:hAnsi="宋体" w:cs="宋体"/>
                <w:b/>
                <w:kern w:val="0"/>
                <w:sz w:val="24"/>
                <w:szCs w:val="24"/>
                <w:lang w:eastAsia="en-US"/>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1AE03FF8" w14:textId="77777777" w:rsidR="0077419F" w:rsidRPr="00551605" w:rsidRDefault="0077419F" w:rsidP="006D40E5">
            <w:pPr>
              <w:widowControl/>
              <w:spacing w:line="400" w:lineRule="exact"/>
              <w:rPr>
                <w:rFonts w:ascii="宋体" w:hAnsi="宋体" w:cs="宋体"/>
                <w:kern w:val="0"/>
                <w:sz w:val="24"/>
                <w:szCs w:val="24"/>
              </w:rPr>
            </w:pPr>
            <w:r w:rsidRPr="00551605">
              <w:rPr>
                <w:rFonts w:ascii="宋体" w:hAnsi="宋体" w:cs="宋体" w:hint="eastAsia"/>
                <w:kern w:val="0"/>
                <w:sz w:val="24"/>
                <w:szCs w:val="24"/>
              </w:rPr>
              <w:t>支持设置客户端的账号风格显示，如：仅显示姓名等方式；</w:t>
            </w:r>
          </w:p>
        </w:tc>
      </w:tr>
      <w:tr w:rsidR="0077419F" w:rsidRPr="00551605" w14:paraId="1201AD6A" w14:textId="77777777" w:rsidTr="006D40E5">
        <w:trPr>
          <w:trHeight w:val="70"/>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0C0A1992" w14:textId="77777777" w:rsidR="0077419F" w:rsidRPr="00551605" w:rsidRDefault="0077419F" w:rsidP="006D40E5">
            <w:pPr>
              <w:snapToGrid w:val="0"/>
              <w:spacing w:line="400" w:lineRule="exact"/>
              <w:jc w:val="center"/>
              <w:rPr>
                <w:rFonts w:ascii="宋体" w:hAnsi="宋体" w:cs="宋体"/>
                <w:bCs/>
                <w:kern w:val="0"/>
                <w:sz w:val="24"/>
                <w:szCs w:val="24"/>
                <w:lang w:eastAsia="en-US"/>
              </w:rPr>
            </w:pPr>
            <w:r w:rsidRPr="00551605">
              <w:rPr>
                <w:rFonts w:ascii="宋体" w:hAnsi="宋体" w:cs="宋体" w:hint="eastAsia"/>
                <w:bCs/>
                <w:kern w:val="0"/>
                <w:sz w:val="24"/>
                <w:szCs w:val="24"/>
                <w:lang w:eastAsia="en-US"/>
              </w:rPr>
              <w:lastRenderedPageBreak/>
              <w:t>50</w:t>
            </w:r>
          </w:p>
        </w:tc>
        <w:tc>
          <w:tcPr>
            <w:tcW w:w="1742" w:type="dxa"/>
            <w:vMerge/>
            <w:tcBorders>
              <w:top w:val="single" w:sz="4" w:space="0" w:color="auto"/>
              <w:left w:val="single" w:sz="4" w:space="0" w:color="auto"/>
              <w:bottom w:val="single" w:sz="4" w:space="0" w:color="auto"/>
              <w:right w:val="single" w:sz="4" w:space="0" w:color="auto"/>
            </w:tcBorders>
            <w:vAlign w:val="center"/>
            <w:hideMark/>
          </w:tcPr>
          <w:p w14:paraId="7A839D4C" w14:textId="77777777" w:rsidR="0077419F" w:rsidRPr="00551605" w:rsidRDefault="0077419F" w:rsidP="006D40E5">
            <w:pPr>
              <w:widowControl/>
              <w:jc w:val="left"/>
              <w:rPr>
                <w:rFonts w:ascii="宋体" w:hAnsi="宋体" w:cs="宋体"/>
                <w:b/>
                <w:kern w:val="0"/>
                <w:sz w:val="24"/>
                <w:szCs w:val="24"/>
                <w:lang w:eastAsia="en-US"/>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263673B5" w14:textId="77777777" w:rsidR="0077419F" w:rsidRPr="00551605" w:rsidRDefault="0077419F" w:rsidP="006D40E5">
            <w:pPr>
              <w:widowControl/>
              <w:spacing w:line="400" w:lineRule="exact"/>
              <w:rPr>
                <w:rFonts w:ascii="宋体" w:hAnsi="宋体" w:cs="宋体"/>
                <w:kern w:val="0"/>
                <w:sz w:val="24"/>
                <w:szCs w:val="24"/>
              </w:rPr>
            </w:pPr>
            <w:r w:rsidRPr="00551605">
              <w:rPr>
                <w:rFonts w:ascii="宋体" w:hAnsi="宋体" w:cs="宋体" w:hint="eastAsia"/>
                <w:kern w:val="0"/>
                <w:sz w:val="24"/>
                <w:szCs w:val="24"/>
              </w:rPr>
              <w:t>可分别设置图片、文件的收发大小限制，其中文件可以分别设置离线和P2P传输文件的大小限制；</w:t>
            </w:r>
          </w:p>
        </w:tc>
      </w:tr>
      <w:tr w:rsidR="0077419F" w:rsidRPr="00551605" w14:paraId="06685455" w14:textId="77777777" w:rsidTr="006D40E5">
        <w:trPr>
          <w:trHeight w:val="70"/>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656679FF" w14:textId="77777777" w:rsidR="0077419F" w:rsidRPr="00551605" w:rsidRDefault="0077419F" w:rsidP="006D40E5">
            <w:pPr>
              <w:snapToGrid w:val="0"/>
              <w:spacing w:line="400" w:lineRule="exact"/>
              <w:jc w:val="center"/>
              <w:rPr>
                <w:rFonts w:ascii="宋体" w:hAnsi="宋体" w:cs="宋体"/>
                <w:bCs/>
                <w:kern w:val="0"/>
                <w:sz w:val="24"/>
                <w:szCs w:val="24"/>
                <w:lang w:eastAsia="en-US"/>
              </w:rPr>
            </w:pPr>
            <w:r w:rsidRPr="00551605">
              <w:rPr>
                <w:rFonts w:ascii="宋体" w:hAnsi="宋体" w:cs="宋体" w:hint="eastAsia"/>
                <w:bCs/>
                <w:kern w:val="0"/>
                <w:sz w:val="24"/>
                <w:szCs w:val="24"/>
                <w:lang w:eastAsia="en-US"/>
              </w:rPr>
              <w:t>51</w:t>
            </w:r>
          </w:p>
        </w:tc>
        <w:tc>
          <w:tcPr>
            <w:tcW w:w="1742" w:type="dxa"/>
            <w:vMerge/>
            <w:tcBorders>
              <w:top w:val="single" w:sz="4" w:space="0" w:color="auto"/>
              <w:left w:val="single" w:sz="4" w:space="0" w:color="auto"/>
              <w:bottom w:val="single" w:sz="4" w:space="0" w:color="auto"/>
              <w:right w:val="single" w:sz="4" w:space="0" w:color="auto"/>
            </w:tcBorders>
            <w:vAlign w:val="center"/>
            <w:hideMark/>
          </w:tcPr>
          <w:p w14:paraId="27631836" w14:textId="77777777" w:rsidR="0077419F" w:rsidRPr="00551605" w:rsidRDefault="0077419F" w:rsidP="006D40E5">
            <w:pPr>
              <w:widowControl/>
              <w:jc w:val="left"/>
              <w:rPr>
                <w:rFonts w:ascii="宋体" w:hAnsi="宋体" w:cs="宋体"/>
                <w:b/>
                <w:kern w:val="0"/>
                <w:sz w:val="24"/>
                <w:szCs w:val="24"/>
                <w:lang w:eastAsia="en-US"/>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1FA48AAA" w14:textId="77777777" w:rsidR="0077419F" w:rsidRPr="00551605" w:rsidRDefault="0077419F" w:rsidP="006D40E5">
            <w:pPr>
              <w:widowControl/>
              <w:spacing w:line="400" w:lineRule="exact"/>
              <w:rPr>
                <w:rFonts w:ascii="宋体" w:hAnsi="宋体" w:cs="宋体"/>
                <w:kern w:val="0"/>
                <w:sz w:val="24"/>
                <w:szCs w:val="24"/>
              </w:rPr>
            </w:pPr>
            <w:r w:rsidRPr="00551605">
              <w:rPr>
                <w:rFonts w:ascii="宋体" w:hAnsi="宋体" w:cs="宋体" w:hint="eastAsia"/>
                <w:kern w:val="0"/>
                <w:sz w:val="24"/>
                <w:szCs w:val="24"/>
              </w:rPr>
              <w:t>PC客户端提供新版本提醒和自动更新功能，管理员可以在后台规划PC客户端的升级方案，可以选择升级的部门和人员范围；</w:t>
            </w:r>
          </w:p>
        </w:tc>
      </w:tr>
      <w:tr w:rsidR="0077419F" w:rsidRPr="00551605" w14:paraId="3B9A37B8" w14:textId="77777777" w:rsidTr="006D40E5">
        <w:trPr>
          <w:trHeight w:val="70"/>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6B77F9AC" w14:textId="77777777" w:rsidR="0077419F" w:rsidRPr="00551605" w:rsidRDefault="0077419F" w:rsidP="006D40E5">
            <w:pPr>
              <w:snapToGrid w:val="0"/>
              <w:spacing w:line="400" w:lineRule="exact"/>
              <w:jc w:val="center"/>
              <w:rPr>
                <w:rFonts w:ascii="宋体" w:hAnsi="宋体" w:cs="宋体"/>
                <w:bCs/>
                <w:kern w:val="0"/>
                <w:sz w:val="24"/>
                <w:szCs w:val="24"/>
                <w:lang w:eastAsia="en-US"/>
              </w:rPr>
            </w:pPr>
            <w:r w:rsidRPr="00551605">
              <w:rPr>
                <w:rFonts w:ascii="宋体" w:hAnsi="宋体" w:cs="宋体" w:hint="eastAsia"/>
                <w:bCs/>
                <w:kern w:val="0"/>
                <w:sz w:val="24"/>
                <w:szCs w:val="24"/>
                <w:lang w:eastAsia="en-US"/>
              </w:rPr>
              <w:t>52</w:t>
            </w:r>
          </w:p>
        </w:tc>
        <w:tc>
          <w:tcPr>
            <w:tcW w:w="1742" w:type="dxa"/>
            <w:vMerge/>
            <w:tcBorders>
              <w:top w:val="single" w:sz="4" w:space="0" w:color="auto"/>
              <w:left w:val="single" w:sz="4" w:space="0" w:color="auto"/>
              <w:bottom w:val="single" w:sz="4" w:space="0" w:color="auto"/>
              <w:right w:val="single" w:sz="4" w:space="0" w:color="auto"/>
            </w:tcBorders>
            <w:vAlign w:val="center"/>
            <w:hideMark/>
          </w:tcPr>
          <w:p w14:paraId="74B22F8C" w14:textId="77777777" w:rsidR="0077419F" w:rsidRPr="00551605" w:rsidRDefault="0077419F" w:rsidP="006D40E5">
            <w:pPr>
              <w:widowControl/>
              <w:jc w:val="left"/>
              <w:rPr>
                <w:rFonts w:ascii="宋体" w:hAnsi="宋体" w:cs="宋体"/>
                <w:b/>
                <w:kern w:val="0"/>
                <w:sz w:val="24"/>
                <w:szCs w:val="24"/>
                <w:lang w:eastAsia="en-US"/>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72D6F5A2" w14:textId="77777777" w:rsidR="0077419F" w:rsidRPr="00551605" w:rsidRDefault="0077419F" w:rsidP="006D40E5">
            <w:pPr>
              <w:widowControl/>
              <w:spacing w:line="400" w:lineRule="exact"/>
              <w:rPr>
                <w:rFonts w:ascii="宋体" w:hAnsi="宋体" w:cs="宋体"/>
                <w:kern w:val="0"/>
                <w:sz w:val="24"/>
                <w:szCs w:val="24"/>
              </w:rPr>
            </w:pPr>
            <w:r w:rsidRPr="00551605">
              <w:rPr>
                <w:rFonts w:ascii="宋体" w:hAnsi="宋体" w:cs="宋体" w:hint="eastAsia"/>
                <w:kern w:val="0"/>
                <w:sz w:val="24"/>
                <w:szCs w:val="24"/>
              </w:rPr>
              <w:t>可查看服务器占用的图片和文件空间大小，支持自动清理机制；</w:t>
            </w:r>
          </w:p>
        </w:tc>
      </w:tr>
      <w:tr w:rsidR="0077419F" w:rsidRPr="00551605" w14:paraId="135BADE4" w14:textId="77777777" w:rsidTr="006D40E5">
        <w:trPr>
          <w:trHeight w:val="70"/>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26586F07" w14:textId="77777777" w:rsidR="0077419F" w:rsidRPr="00551605" w:rsidRDefault="0077419F" w:rsidP="006D40E5">
            <w:pPr>
              <w:snapToGrid w:val="0"/>
              <w:spacing w:line="400" w:lineRule="exact"/>
              <w:jc w:val="center"/>
              <w:rPr>
                <w:rFonts w:ascii="宋体" w:hAnsi="宋体" w:cs="宋体"/>
                <w:bCs/>
                <w:kern w:val="0"/>
                <w:sz w:val="24"/>
                <w:szCs w:val="24"/>
                <w:lang w:eastAsia="en-US"/>
              </w:rPr>
            </w:pPr>
            <w:r w:rsidRPr="00551605">
              <w:rPr>
                <w:rFonts w:ascii="宋体" w:hAnsi="宋体" w:cs="宋体" w:hint="eastAsia"/>
                <w:bCs/>
                <w:kern w:val="0"/>
                <w:sz w:val="24"/>
                <w:szCs w:val="24"/>
                <w:lang w:eastAsia="en-US"/>
              </w:rPr>
              <w:t>53</w:t>
            </w:r>
          </w:p>
        </w:tc>
        <w:tc>
          <w:tcPr>
            <w:tcW w:w="1742" w:type="dxa"/>
            <w:vMerge/>
            <w:tcBorders>
              <w:top w:val="single" w:sz="4" w:space="0" w:color="auto"/>
              <w:left w:val="single" w:sz="4" w:space="0" w:color="auto"/>
              <w:bottom w:val="single" w:sz="4" w:space="0" w:color="auto"/>
              <w:right w:val="single" w:sz="4" w:space="0" w:color="auto"/>
            </w:tcBorders>
            <w:vAlign w:val="center"/>
            <w:hideMark/>
          </w:tcPr>
          <w:p w14:paraId="29A82993" w14:textId="77777777" w:rsidR="0077419F" w:rsidRPr="00551605" w:rsidRDefault="0077419F" w:rsidP="006D40E5">
            <w:pPr>
              <w:widowControl/>
              <w:jc w:val="left"/>
              <w:rPr>
                <w:rFonts w:ascii="宋体" w:hAnsi="宋体" w:cs="宋体"/>
                <w:b/>
                <w:kern w:val="0"/>
                <w:sz w:val="24"/>
                <w:szCs w:val="24"/>
                <w:lang w:eastAsia="en-US"/>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334FB190" w14:textId="77777777" w:rsidR="0077419F" w:rsidRPr="00551605" w:rsidRDefault="0077419F" w:rsidP="006D40E5">
            <w:pPr>
              <w:widowControl/>
              <w:spacing w:line="400" w:lineRule="exact"/>
              <w:rPr>
                <w:rFonts w:ascii="宋体" w:hAnsi="宋体" w:cs="宋体"/>
                <w:kern w:val="0"/>
                <w:sz w:val="24"/>
                <w:szCs w:val="24"/>
              </w:rPr>
            </w:pPr>
            <w:r w:rsidRPr="00551605">
              <w:rPr>
                <w:rFonts w:ascii="宋体" w:hAnsi="宋体" w:cs="宋体" w:hint="eastAsia"/>
                <w:kern w:val="0"/>
                <w:sz w:val="24"/>
                <w:szCs w:val="24"/>
              </w:rPr>
              <w:t>管理员可以通过后台集成或添加各类应用，方便企业员工在客户端的使用，支持给不同角色提供个性化的门户模版；</w:t>
            </w:r>
          </w:p>
        </w:tc>
      </w:tr>
      <w:tr w:rsidR="0077419F" w:rsidRPr="00551605" w14:paraId="61AFE239" w14:textId="77777777" w:rsidTr="006D40E5">
        <w:trPr>
          <w:trHeight w:val="70"/>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3F2ACFBB" w14:textId="77777777" w:rsidR="0077419F" w:rsidRPr="00551605" w:rsidRDefault="0077419F" w:rsidP="006D40E5">
            <w:pPr>
              <w:snapToGrid w:val="0"/>
              <w:spacing w:line="400" w:lineRule="exact"/>
              <w:jc w:val="center"/>
              <w:rPr>
                <w:rFonts w:ascii="宋体" w:hAnsi="宋体" w:cs="宋体"/>
                <w:bCs/>
                <w:kern w:val="0"/>
                <w:sz w:val="24"/>
                <w:szCs w:val="24"/>
                <w:lang w:eastAsia="en-US"/>
              </w:rPr>
            </w:pPr>
            <w:r w:rsidRPr="00551605">
              <w:rPr>
                <w:rFonts w:ascii="宋体" w:hAnsi="宋体" w:cs="宋体" w:hint="eastAsia"/>
                <w:bCs/>
                <w:kern w:val="0"/>
                <w:sz w:val="24"/>
                <w:szCs w:val="24"/>
                <w:lang w:eastAsia="en-US"/>
              </w:rPr>
              <w:t>54</w:t>
            </w:r>
          </w:p>
        </w:tc>
        <w:tc>
          <w:tcPr>
            <w:tcW w:w="1742" w:type="dxa"/>
            <w:vMerge w:val="restart"/>
            <w:tcBorders>
              <w:top w:val="single" w:sz="4" w:space="0" w:color="auto"/>
              <w:left w:val="single" w:sz="4" w:space="0" w:color="auto"/>
              <w:bottom w:val="single" w:sz="4" w:space="0" w:color="auto"/>
              <w:right w:val="single" w:sz="4" w:space="0" w:color="auto"/>
            </w:tcBorders>
            <w:vAlign w:val="center"/>
            <w:hideMark/>
          </w:tcPr>
          <w:p w14:paraId="687012D8" w14:textId="427B5BFE" w:rsidR="0077419F" w:rsidRPr="00551605" w:rsidRDefault="0077419F" w:rsidP="006D40E5">
            <w:pPr>
              <w:snapToGrid w:val="0"/>
              <w:spacing w:line="400" w:lineRule="exact"/>
              <w:jc w:val="center"/>
              <w:rPr>
                <w:rFonts w:ascii="宋体" w:hAnsi="宋体" w:cs="宋体"/>
                <w:b/>
                <w:kern w:val="0"/>
                <w:sz w:val="24"/>
                <w:szCs w:val="24"/>
                <w:lang w:eastAsia="en-US"/>
              </w:rPr>
            </w:pPr>
            <w:r w:rsidRPr="00551605">
              <w:rPr>
                <w:rFonts w:ascii="宋体" w:hAnsi="宋体" w:cs="宋体" w:hint="eastAsia"/>
                <w:b/>
                <w:kern w:val="0"/>
                <w:sz w:val="24"/>
                <w:szCs w:val="24"/>
                <w:lang w:eastAsia="en-US"/>
              </w:rPr>
              <w:t>安全性</w:t>
            </w:r>
          </w:p>
        </w:tc>
        <w:tc>
          <w:tcPr>
            <w:tcW w:w="6946" w:type="dxa"/>
            <w:tcBorders>
              <w:top w:val="single" w:sz="4" w:space="0" w:color="auto"/>
              <w:left w:val="single" w:sz="4" w:space="0" w:color="auto"/>
              <w:bottom w:val="single" w:sz="4" w:space="0" w:color="auto"/>
              <w:right w:val="single" w:sz="4" w:space="0" w:color="auto"/>
            </w:tcBorders>
            <w:vAlign w:val="center"/>
            <w:hideMark/>
          </w:tcPr>
          <w:p w14:paraId="2E8FE779" w14:textId="77777777" w:rsidR="0077419F" w:rsidRPr="00551605" w:rsidRDefault="0077419F" w:rsidP="006D40E5">
            <w:pPr>
              <w:widowControl/>
              <w:spacing w:line="400" w:lineRule="exact"/>
              <w:rPr>
                <w:rFonts w:ascii="宋体" w:hAnsi="宋体" w:cs="宋体"/>
                <w:kern w:val="0"/>
                <w:sz w:val="24"/>
                <w:szCs w:val="24"/>
              </w:rPr>
            </w:pPr>
            <w:r w:rsidRPr="00551605">
              <w:rPr>
                <w:rFonts w:ascii="宋体" w:hAnsi="宋体" w:cs="宋体" w:hint="eastAsia"/>
                <w:kern w:val="0"/>
                <w:sz w:val="24"/>
                <w:szCs w:val="24"/>
              </w:rPr>
              <w:t>客户端数据需要本地存储加密，采用加密算法强度至少是AES 128位的加密强度；</w:t>
            </w:r>
          </w:p>
        </w:tc>
      </w:tr>
      <w:tr w:rsidR="0077419F" w:rsidRPr="00551605" w14:paraId="71F87DBC" w14:textId="77777777" w:rsidTr="006D40E5">
        <w:trPr>
          <w:trHeight w:val="70"/>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338699AC" w14:textId="77777777" w:rsidR="0077419F" w:rsidRPr="00551605" w:rsidRDefault="0077419F" w:rsidP="006D40E5">
            <w:pPr>
              <w:snapToGrid w:val="0"/>
              <w:spacing w:line="400" w:lineRule="exact"/>
              <w:jc w:val="center"/>
              <w:rPr>
                <w:rFonts w:ascii="宋体" w:hAnsi="宋体" w:cs="宋体"/>
                <w:bCs/>
                <w:kern w:val="0"/>
                <w:sz w:val="24"/>
                <w:szCs w:val="24"/>
                <w:lang w:eastAsia="en-US"/>
              </w:rPr>
            </w:pPr>
            <w:r w:rsidRPr="00551605">
              <w:rPr>
                <w:rFonts w:ascii="宋体" w:hAnsi="宋体" w:cs="宋体" w:hint="eastAsia"/>
                <w:bCs/>
                <w:kern w:val="0"/>
                <w:sz w:val="24"/>
                <w:szCs w:val="24"/>
                <w:lang w:eastAsia="en-US"/>
              </w:rPr>
              <w:t>55</w:t>
            </w:r>
          </w:p>
        </w:tc>
        <w:tc>
          <w:tcPr>
            <w:tcW w:w="1742" w:type="dxa"/>
            <w:vMerge/>
            <w:tcBorders>
              <w:top w:val="single" w:sz="4" w:space="0" w:color="auto"/>
              <w:left w:val="single" w:sz="4" w:space="0" w:color="auto"/>
              <w:bottom w:val="single" w:sz="4" w:space="0" w:color="auto"/>
              <w:right w:val="single" w:sz="4" w:space="0" w:color="auto"/>
            </w:tcBorders>
            <w:vAlign w:val="center"/>
            <w:hideMark/>
          </w:tcPr>
          <w:p w14:paraId="4DC223B7" w14:textId="77777777" w:rsidR="0077419F" w:rsidRPr="00551605" w:rsidRDefault="0077419F" w:rsidP="006D40E5">
            <w:pPr>
              <w:widowControl/>
              <w:jc w:val="left"/>
              <w:rPr>
                <w:rFonts w:ascii="宋体" w:hAnsi="宋体" w:cs="宋体"/>
                <w:b/>
                <w:kern w:val="0"/>
                <w:sz w:val="24"/>
                <w:szCs w:val="24"/>
                <w:lang w:eastAsia="en-US"/>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2BE10138" w14:textId="77777777" w:rsidR="0077419F" w:rsidRPr="00551605" w:rsidRDefault="0077419F" w:rsidP="006D40E5">
            <w:pPr>
              <w:widowControl/>
              <w:spacing w:line="400" w:lineRule="exact"/>
              <w:rPr>
                <w:rFonts w:ascii="宋体" w:hAnsi="宋体" w:cs="宋体"/>
                <w:kern w:val="0"/>
                <w:sz w:val="24"/>
                <w:szCs w:val="24"/>
              </w:rPr>
            </w:pPr>
            <w:r w:rsidRPr="00551605">
              <w:rPr>
                <w:rFonts w:ascii="宋体" w:hAnsi="宋体" w:cs="宋体" w:hint="eastAsia"/>
                <w:kern w:val="0"/>
                <w:sz w:val="24"/>
                <w:szCs w:val="24"/>
              </w:rPr>
              <w:t>客户端和服务器的传输过程需要加密传输，采用的公私</w:t>
            </w:r>
            <w:proofErr w:type="gramStart"/>
            <w:r w:rsidRPr="00551605">
              <w:rPr>
                <w:rFonts w:ascii="宋体" w:hAnsi="宋体" w:cs="宋体" w:hint="eastAsia"/>
                <w:kern w:val="0"/>
                <w:sz w:val="24"/>
                <w:szCs w:val="24"/>
              </w:rPr>
              <w:t>钥</w:t>
            </w:r>
            <w:proofErr w:type="gramEnd"/>
            <w:r w:rsidRPr="00551605">
              <w:rPr>
                <w:rFonts w:ascii="宋体" w:hAnsi="宋体" w:cs="宋体" w:hint="eastAsia"/>
                <w:kern w:val="0"/>
                <w:sz w:val="24"/>
                <w:szCs w:val="24"/>
              </w:rPr>
              <w:t>算法强度至少是RSA 1024位的加密强度，对称加密算法强度至少是AES 128位的加密强度；</w:t>
            </w:r>
          </w:p>
        </w:tc>
      </w:tr>
      <w:tr w:rsidR="0077419F" w:rsidRPr="00551605" w14:paraId="5976B2F1" w14:textId="77777777" w:rsidTr="006D40E5">
        <w:trPr>
          <w:trHeight w:val="70"/>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64FC7E92" w14:textId="77777777" w:rsidR="0077419F" w:rsidRPr="00551605" w:rsidRDefault="0077419F" w:rsidP="006D40E5">
            <w:pPr>
              <w:snapToGrid w:val="0"/>
              <w:spacing w:line="400" w:lineRule="exact"/>
              <w:jc w:val="center"/>
              <w:rPr>
                <w:rFonts w:ascii="宋体" w:hAnsi="宋体" w:cs="宋体"/>
                <w:bCs/>
                <w:kern w:val="0"/>
                <w:sz w:val="24"/>
                <w:szCs w:val="24"/>
                <w:lang w:eastAsia="en-US"/>
              </w:rPr>
            </w:pPr>
            <w:r w:rsidRPr="00551605">
              <w:rPr>
                <w:rFonts w:ascii="宋体" w:hAnsi="宋体" w:cs="宋体" w:hint="eastAsia"/>
                <w:bCs/>
                <w:kern w:val="0"/>
                <w:sz w:val="24"/>
                <w:szCs w:val="24"/>
                <w:lang w:eastAsia="en-US"/>
              </w:rPr>
              <w:t>56</w:t>
            </w:r>
          </w:p>
        </w:tc>
        <w:tc>
          <w:tcPr>
            <w:tcW w:w="1742" w:type="dxa"/>
            <w:vMerge/>
            <w:tcBorders>
              <w:top w:val="single" w:sz="4" w:space="0" w:color="auto"/>
              <w:left w:val="single" w:sz="4" w:space="0" w:color="auto"/>
              <w:bottom w:val="single" w:sz="4" w:space="0" w:color="auto"/>
              <w:right w:val="single" w:sz="4" w:space="0" w:color="auto"/>
            </w:tcBorders>
            <w:vAlign w:val="center"/>
            <w:hideMark/>
          </w:tcPr>
          <w:p w14:paraId="459088D2" w14:textId="77777777" w:rsidR="0077419F" w:rsidRPr="00551605" w:rsidRDefault="0077419F" w:rsidP="006D40E5">
            <w:pPr>
              <w:widowControl/>
              <w:jc w:val="left"/>
              <w:rPr>
                <w:rFonts w:ascii="宋体" w:hAnsi="宋体" w:cs="宋体"/>
                <w:b/>
                <w:kern w:val="0"/>
                <w:sz w:val="24"/>
                <w:szCs w:val="24"/>
                <w:lang w:eastAsia="en-US"/>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54DDBBB3" w14:textId="77777777" w:rsidR="0077419F" w:rsidRPr="00551605" w:rsidRDefault="0077419F" w:rsidP="006D40E5">
            <w:pPr>
              <w:widowControl/>
              <w:spacing w:line="400" w:lineRule="exact"/>
              <w:rPr>
                <w:rFonts w:ascii="宋体" w:hAnsi="宋体" w:cs="宋体"/>
                <w:kern w:val="0"/>
                <w:sz w:val="24"/>
                <w:szCs w:val="24"/>
              </w:rPr>
            </w:pPr>
            <w:r w:rsidRPr="00551605">
              <w:rPr>
                <w:rFonts w:ascii="宋体" w:hAnsi="宋体" w:cs="宋体" w:hint="eastAsia"/>
                <w:kern w:val="0"/>
                <w:sz w:val="24"/>
                <w:szCs w:val="24"/>
              </w:rPr>
              <w:t>服务器端的消息存储要支持每个会话采用独立随机密钥的方式进行加密存储；</w:t>
            </w:r>
          </w:p>
        </w:tc>
      </w:tr>
    </w:tbl>
    <w:p w14:paraId="551AF6F9" w14:textId="77777777" w:rsidR="0077419F" w:rsidRPr="0077419F" w:rsidRDefault="0077419F" w:rsidP="00A52B5C">
      <w:pPr>
        <w:tabs>
          <w:tab w:val="left" w:pos="945"/>
        </w:tabs>
        <w:spacing w:line="360" w:lineRule="auto"/>
        <w:ind w:firstLineChars="200" w:firstLine="480"/>
        <w:rPr>
          <w:rFonts w:ascii="宋体" w:hAnsi="宋体"/>
          <w:bCs/>
          <w:sz w:val="24"/>
          <w:szCs w:val="24"/>
        </w:rPr>
      </w:pPr>
    </w:p>
    <w:p w14:paraId="792154E9" w14:textId="2140FC47" w:rsidR="00A52B5C" w:rsidRPr="000C1121" w:rsidRDefault="00A52B5C" w:rsidP="00A52B5C">
      <w:pPr>
        <w:tabs>
          <w:tab w:val="left" w:pos="945"/>
        </w:tabs>
        <w:spacing w:line="360" w:lineRule="auto"/>
        <w:ind w:firstLineChars="200" w:firstLine="480"/>
        <w:rPr>
          <w:rFonts w:ascii="宋体" w:hAnsi="宋体"/>
          <w:bCs/>
          <w:sz w:val="24"/>
          <w:szCs w:val="24"/>
        </w:rPr>
      </w:pPr>
      <w:r w:rsidRPr="000C1121">
        <w:rPr>
          <w:rFonts w:ascii="宋体" w:hAnsi="宋体" w:hint="eastAsia"/>
          <w:bCs/>
          <w:sz w:val="24"/>
          <w:szCs w:val="24"/>
        </w:rPr>
        <w:t>（2）运维要求</w:t>
      </w:r>
    </w:p>
    <w:p w14:paraId="0EC36D20" w14:textId="709F6A5E" w:rsidR="00A52B5C" w:rsidRPr="000C1121" w:rsidRDefault="00A52B5C" w:rsidP="00A52B5C">
      <w:pPr>
        <w:tabs>
          <w:tab w:val="left" w:pos="945"/>
        </w:tabs>
        <w:spacing w:line="360" w:lineRule="auto"/>
        <w:ind w:firstLineChars="200" w:firstLine="480"/>
        <w:rPr>
          <w:rFonts w:ascii="宋体" w:hAnsi="宋体"/>
          <w:bCs/>
          <w:sz w:val="24"/>
          <w:szCs w:val="24"/>
        </w:rPr>
      </w:pPr>
      <w:r w:rsidRPr="000C1121">
        <w:rPr>
          <w:rFonts w:ascii="宋体" w:hAnsi="宋体" w:hint="eastAsia"/>
          <w:bCs/>
          <w:sz w:val="24"/>
          <w:szCs w:val="24"/>
        </w:rPr>
        <w:t>1）服务期内，所有</w:t>
      </w:r>
      <w:r w:rsidR="003B551A">
        <w:rPr>
          <w:rFonts w:ascii="宋体" w:hAnsi="宋体" w:hint="eastAsia"/>
          <w:bCs/>
          <w:sz w:val="24"/>
          <w:szCs w:val="24"/>
        </w:rPr>
        <w:t>软件</w:t>
      </w:r>
      <w:r w:rsidRPr="000C1121">
        <w:rPr>
          <w:rFonts w:ascii="宋体" w:hAnsi="宋体" w:hint="eastAsia"/>
          <w:bCs/>
          <w:sz w:val="24"/>
          <w:szCs w:val="24"/>
        </w:rPr>
        <w:t>的维护均为免费。</w:t>
      </w:r>
    </w:p>
    <w:p w14:paraId="7A3E2F7A" w14:textId="287C983B" w:rsidR="00A52B5C" w:rsidRPr="000C1121" w:rsidRDefault="00A52B5C" w:rsidP="00A52B5C">
      <w:pPr>
        <w:tabs>
          <w:tab w:val="left" w:pos="945"/>
        </w:tabs>
        <w:spacing w:line="360" w:lineRule="auto"/>
        <w:ind w:firstLineChars="200" w:firstLine="480"/>
        <w:rPr>
          <w:rFonts w:ascii="宋体" w:hAnsi="宋体"/>
          <w:bCs/>
          <w:sz w:val="24"/>
          <w:szCs w:val="24"/>
        </w:rPr>
      </w:pPr>
      <w:r w:rsidRPr="000C1121">
        <w:rPr>
          <w:rFonts w:ascii="宋体" w:hAnsi="宋体" w:hint="eastAsia"/>
          <w:bCs/>
          <w:sz w:val="24"/>
          <w:szCs w:val="24"/>
        </w:rPr>
        <w:t>2）投标人应每季度巡查项目相关软件，产生巡查记录报采购人。</w:t>
      </w:r>
    </w:p>
    <w:p w14:paraId="3EB046C5" w14:textId="77777777" w:rsidR="00A52B5C" w:rsidRPr="000C1121" w:rsidRDefault="00A52B5C" w:rsidP="00A52B5C">
      <w:pPr>
        <w:tabs>
          <w:tab w:val="left" w:pos="945"/>
        </w:tabs>
        <w:spacing w:line="360" w:lineRule="auto"/>
        <w:ind w:firstLineChars="200" w:firstLine="480"/>
        <w:rPr>
          <w:rFonts w:ascii="宋体" w:hAnsi="宋体"/>
          <w:bCs/>
          <w:sz w:val="24"/>
          <w:szCs w:val="24"/>
        </w:rPr>
      </w:pPr>
      <w:r w:rsidRPr="000C1121">
        <w:rPr>
          <w:rFonts w:ascii="宋体" w:hAnsi="宋体" w:hint="eastAsia"/>
          <w:bCs/>
          <w:sz w:val="24"/>
          <w:szCs w:val="24"/>
        </w:rPr>
        <w:t>3）投标人应提供设备自带软件版本升级方面的保障和技术支持服务。</w:t>
      </w:r>
    </w:p>
    <w:p w14:paraId="0B97B954" w14:textId="4A88C3DF" w:rsidR="00A52B5C" w:rsidRPr="000C1121" w:rsidRDefault="00A52B5C" w:rsidP="00A52B5C">
      <w:pPr>
        <w:tabs>
          <w:tab w:val="left" w:pos="945"/>
        </w:tabs>
        <w:spacing w:line="360" w:lineRule="auto"/>
        <w:ind w:firstLineChars="200" w:firstLine="480"/>
        <w:rPr>
          <w:rFonts w:ascii="宋体" w:hAnsi="宋体"/>
          <w:bCs/>
          <w:sz w:val="24"/>
          <w:szCs w:val="24"/>
        </w:rPr>
      </w:pPr>
      <w:r w:rsidRPr="000C1121">
        <w:rPr>
          <w:rFonts w:ascii="宋体" w:hAnsi="宋体" w:hint="eastAsia"/>
          <w:bCs/>
          <w:sz w:val="24"/>
          <w:szCs w:val="24"/>
        </w:rPr>
        <w:t>4）项目整体质保期：</w:t>
      </w:r>
      <w:r w:rsidR="00777871">
        <w:rPr>
          <w:rFonts w:ascii="宋体" w:hAnsi="宋体" w:hint="eastAsia"/>
          <w:bCs/>
          <w:sz w:val="24"/>
          <w:szCs w:val="24"/>
        </w:rPr>
        <w:t>三</w:t>
      </w:r>
      <w:r w:rsidRPr="000C1121">
        <w:rPr>
          <w:rFonts w:ascii="宋体" w:hAnsi="宋体" w:hint="eastAsia"/>
          <w:bCs/>
          <w:sz w:val="24"/>
          <w:szCs w:val="24"/>
        </w:rPr>
        <w:t>年。投标人须提供质保及售后服务（不少于7×24小时的</w:t>
      </w:r>
      <w:r w:rsidR="00777871">
        <w:rPr>
          <w:rFonts w:ascii="宋体" w:hAnsi="宋体"/>
          <w:bCs/>
          <w:sz w:val="24"/>
          <w:szCs w:val="24"/>
        </w:rPr>
        <w:t>3</w:t>
      </w:r>
      <w:r w:rsidRPr="000C1121">
        <w:rPr>
          <w:rFonts w:ascii="宋体" w:hAnsi="宋体" w:hint="eastAsia"/>
          <w:bCs/>
          <w:sz w:val="24"/>
          <w:szCs w:val="24"/>
        </w:rPr>
        <w:t>年质保）。其中质保期内的售后服务方式、</w:t>
      </w:r>
      <w:r w:rsidR="00777871">
        <w:rPr>
          <w:rFonts w:ascii="宋体" w:hAnsi="宋体" w:hint="eastAsia"/>
          <w:bCs/>
          <w:sz w:val="24"/>
          <w:szCs w:val="24"/>
        </w:rPr>
        <w:t>响应</w:t>
      </w:r>
      <w:r w:rsidRPr="000C1121">
        <w:rPr>
          <w:rFonts w:ascii="宋体" w:hAnsi="宋体" w:hint="eastAsia"/>
          <w:bCs/>
          <w:sz w:val="24"/>
          <w:szCs w:val="24"/>
        </w:rPr>
        <w:t>人应在投标文件中予以详细说明。</w:t>
      </w:r>
    </w:p>
    <w:p w14:paraId="56AD831D" w14:textId="77777777" w:rsidR="00A52B5C" w:rsidRPr="000C1121" w:rsidRDefault="00A52B5C" w:rsidP="00A52B5C">
      <w:pPr>
        <w:tabs>
          <w:tab w:val="left" w:pos="945"/>
        </w:tabs>
        <w:spacing w:line="360" w:lineRule="auto"/>
        <w:ind w:firstLineChars="200" w:firstLine="480"/>
        <w:rPr>
          <w:rFonts w:ascii="宋体" w:hAnsi="宋体"/>
          <w:bCs/>
          <w:sz w:val="24"/>
          <w:szCs w:val="24"/>
        </w:rPr>
      </w:pPr>
      <w:r w:rsidRPr="000C1121">
        <w:rPr>
          <w:rFonts w:ascii="宋体" w:hAnsi="宋体" w:hint="eastAsia"/>
          <w:bCs/>
          <w:sz w:val="24"/>
          <w:szCs w:val="24"/>
        </w:rPr>
        <w:t>5）维护服务需要综合采用多种方式来完成具体工作内容，以满足维护工作对时效的高要求，具体包含每周7*24电话服务、每周7*24电子邮件服务、接到通知后1小时内的远程维护服务、接到通知后2小时内的紧急现场服务等几种方式。</w:t>
      </w:r>
    </w:p>
    <w:p w14:paraId="598BC0D5" w14:textId="67568066" w:rsidR="00A52B5C" w:rsidRPr="000C1121" w:rsidRDefault="00A52B5C" w:rsidP="00A52B5C">
      <w:pPr>
        <w:tabs>
          <w:tab w:val="left" w:pos="945"/>
        </w:tabs>
        <w:spacing w:line="360" w:lineRule="auto"/>
        <w:ind w:firstLineChars="200" w:firstLine="480"/>
        <w:rPr>
          <w:rFonts w:ascii="宋体" w:hAnsi="宋体"/>
          <w:bCs/>
          <w:sz w:val="24"/>
          <w:szCs w:val="24"/>
        </w:rPr>
      </w:pPr>
      <w:r w:rsidRPr="000C1121">
        <w:rPr>
          <w:rFonts w:ascii="宋体" w:hAnsi="宋体" w:hint="eastAsia"/>
          <w:bCs/>
          <w:sz w:val="24"/>
          <w:szCs w:val="24"/>
        </w:rPr>
        <w:t>6）</w:t>
      </w:r>
      <w:r w:rsidR="00777871">
        <w:rPr>
          <w:rFonts w:ascii="宋体" w:hAnsi="宋体" w:hint="eastAsia"/>
          <w:bCs/>
          <w:sz w:val="24"/>
          <w:szCs w:val="24"/>
        </w:rPr>
        <w:t>软件</w:t>
      </w:r>
      <w:r w:rsidRPr="000C1121">
        <w:rPr>
          <w:rFonts w:ascii="宋体" w:hAnsi="宋体" w:hint="eastAsia"/>
          <w:bCs/>
          <w:sz w:val="24"/>
          <w:szCs w:val="24"/>
        </w:rPr>
        <w:t>故障响应时间须在2小时内，超过8小时的故障须提供软件应急备件确保系统运行。</w:t>
      </w:r>
    </w:p>
    <w:p w14:paraId="15F488F6" w14:textId="77777777" w:rsidR="005C73AF" w:rsidRPr="000C1121" w:rsidRDefault="00606648">
      <w:pPr>
        <w:spacing w:line="360" w:lineRule="auto"/>
        <w:ind w:firstLineChars="200" w:firstLine="482"/>
        <w:jc w:val="left"/>
        <w:outlineLvl w:val="0"/>
        <w:rPr>
          <w:rFonts w:ascii="宋体" w:eastAsia="宋体" w:hAnsi="宋体"/>
          <w:sz w:val="24"/>
          <w:szCs w:val="24"/>
        </w:rPr>
      </w:pPr>
      <w:r w:rsidRPr="000C1121">
        <w:rPr>
          <w:rFonts w:ascii="宋体" w:eastAsia="宋体" w:hAnsi="宋体"/>
          <w:b/>
          <w:bCs/>
          <w:sz w:val="24"/>
          <w:szCs w:val="24"/>
        </w:rPr>
        <w:t>（</w:t>
      </w:r>
      <w:r w:rsidRPr="000C1121">
        <w:rPr>
          <w:rFonts w:ascii="宋体" w:eastAsia="宋体" w:hAnsi="宋体" w:hint="eastAsia"/>
          <w:b/>
          <w:bCs/>
          <w:sz w:val="24"/>
          <w:szCs w:val="24"/>
        </w:rPr>
        <w:t>二</w:t>
      </w:r>
      <w:r w:rsidRPr="000C1121">
        <w:rPr>
          <w:rFonts w:ascii="宋体" w:eastAsia="宋体" w:hAnsi="宋体"/>
          <w:b/>
          <w:bCs/>
          <w:sz w:val="24"/>
          <w:szCs w:val="24"/>
        </w:rPr>
        <w:t>）有关说明：</w:t>
      </w:r>
      <w:r w:rsidRPr="000C1121">
        <w:rPr>
          <w:rFonts w:ascii="Times New Roman" w:eastAsia="Times New Roman" w:hAnsi="Times New Roman"/>
          <w:b/>
          <w:bCs/>
          <w:sz w:val="24"/>
          <w:szCs w:val="24"/>
        </w:rPr>
        <w:t xml:space="preserve"> </w:t>
      </w:r>
    </w:p>
    <w:p w14:paraId="183420FB" w14:textId="77777777" w:rsidR="00A52B5C" w:rsidRPr="000C1121" w:rsidRDefault="00A52B5C" w:rsidP="00A52B5C">
      <w:pPr>
        <w:numPr>
          <w:ilvl w:val="1"/>
          <w:numId w:val="2"/>
        </w:numPr>
        <w:tabs>
          <w:tab w:val="clear" w:pos="780"/>
          <w:tab w:val="left" w:pos="525"/>
          <w:tab w:val="left" w:pos="945"/>
        </w:tabs>
        <w:spacing w:line="360" w:lineRule="auto"/>
        <w:ind w:left="0" w:firstLine="525"/>
        <w:rPr>
          <w:rFonts w:ascii="宋体"/>
          <w:bCs/>
          <w:sz w:val="24"/>
          <w:szCs w:val="24"/>
        </w:rPr>
      </w:pPr>
      <w:r w:rsidRPr="000C1121">
        <w:rPr>
          <w:rFonts w:ascii="宋体" w:hAnsi="宋体" w:hint="eastAsia"/>
          <w:bCs/>
          <w:sz w:val="24"/>
          <w:szCs w:val="24"/>
        </w:rPr>
        <w:t>投标总报价包括满足本项目要求的所有产品及其配件、包装、运杂、安装调试及售后服务等从项目中标起到项目正式交付以及质保期内所发生的一切费用。</w:t>
      </w:r>
    </w:p>
    <w:p w14:paraId="22E20A23" w14:textId="77777777" w:rsidR="00A52B5C" w:rsidRPr="000C1121" w:rsidRDefault="00A52B5C" w:rsidP="00A52B5C">
      <w:pPr>
        <w:numPr>
          <w:ilvl w:val="1"/>
          <w:numId w:val="2"/>
        </w:numPr>
        <w:tabs>
          <w:tab w:val="clear" w:pos="780"/>
          <w:tab w:val="left" w:pos="525"/>
          <w:tab w:val="left" w:pos="945"/>
        </w:tabs>
        <w:spacing w:line="360" w:lineRule="auto"/>
        <w:ind w:left="0" w:firstLine="525"/>
        <w:rPr>
          <w:rFonts w:ascii="宋体"/>
          <w:bCs/>
          <w:sz w:val="24"/>
          <w:szCs w:val="24"/>
        </w:rPr>
      </w:pPr>
      <w:r w:rsidRPr="000C1121">
        <w:rPr>
          <w:rFonts w:ascii="宋体" w:hAnsi="宋体" w:hint="eastAsia"/>
          <w:bCs/>
          <w:sz w:val="24"/>
          <w:szCs w:val="24"/>
        </w:rPr>
        <w:t>通过中国海关报关验放进入中国境内且产自关境外的产品不在本项目的报价范围。</w:t>
      </w:r>
    </w:p>
    <w:p w14:paraId="31407BD8" w14:textId="77777777" w:rsidR="00A52B5C" w:rsidRPr="000C1121" w:rsidRDefault="00A52B5C" w:rsidP="00A52B5C">
      <w:pPr>
        <w:numPr>
          <w:ilvl w:val="1"/>
          <w:numId w:val="2"/>
        </w:numPr>
        <w:tabs>
          <w:tab w:val="clear" w:pos="780"/>
          <w:tab w:val="left" w:pos="525"/>
          <w:tab w:val="left" w:pos="945"/>
        </w:tabs>
        <w:spacing w:line="360" w:lineRule="auto"/>
        <w:ind w:left="0" w:firstLine="525"/>
        <w:rPr>
          <w:rFonts w:ascii="宋体"/>
          <w:bCs/>
          <w:sz w:val="24"/>
          <w:szCs w:val="24"/>
        </w:rPr>
      </w:pPr>
      <w:r w:rsidRPr="000C1121">
        <w:rPr>
          <w:rFonts w:ascii="宋体" w:hAnsi="宋体" w:hint="eastAsia"/>
          <w:bCs/>
          <w:sz w:val="24"/>
          <w:szCs w:val="24"/>
        </w:rPr>
        <w:t>投标人必须在满足招标文件要求的基础上进行报价，如有技术</w:t>
      </w:r>
      <w:proofErr w:type="gramStart"/>
      <w:r w:rsidRPr="000C1121">
        <w:rPr>
          <w:rFonts w:ascii="宋体" w:hAnsi="宋体" w:hint="eastAsia"/>
          <w:bCs/>
          <w:sz w:val="24"/>
          <w:szCs w:val="24"/>
        </w:rPr>
        <w:t>偏离请</w:t>
      </w:r>
      <w:proofErr w:type="gramEnd"/>
      <w:r w:rsidRPr="000C1121">
        <w:rPr>
          <w:rFonts w:ascii="宋体" w:hAnsi="宋体" w:hint="eastAsia"/>
          <w:bCs/>
          <w:sz w:val="24"/>
          <w:szCs w:val="24"/>
        </w:rPr>
        <w:t>于投标偏离表中说明。</w:t>
      </w:r>
    </w:p>
    <w:p w14:paraId="11DBD122" w14:textId="77777777" w:rsidR="00A52B5C" w:rsidRPr="000C1121" w:rsidRDefault="00A52B5C" w:rsidP="00A52B5C">
      <w:pPr>
        <w:numPr>
          <w:ilvl w:val="1"/>
          <w:numId w:val="2"/>
        </w:numPr>
        <w:tabs>
          <w:tab w:val="clear" w:pos="780"/>
          <w:tab w:val="left" w:pos="525"/>
          <w:tab w:val="left" w:pos="630"/>
          <w:tab w:val="left" w:pos="735"/>
          <w:tab w:val="left" w:pos="945"/>
        </w:tabs>
        <w:spacing w:line="360" w:lineRule="auto"/>
        <w:ind w:left="0" w:firstLine="525"/>
        <w:rPr>
          <w:rFonts w:ascii="宋体"/>
          <w:bCs/>
          <w:sz w:val="24"/>
          <w:szCs w:val="24"/>
        </w:rPr>
      </w:pPr>
      <w:r w:rsidRPr="000C1121">
        <w:rPr>
          <w:rFonts w:ascii="宋体" w:hAnsi="宋体" w:hint="eastAsia"/>
          <w:bCs/>
          <w:sz w:val="24"/>
          <w:szCs w:val="24"/>
        </w:rPr>
        <w:t>完工期：</w:t>
      </w:r>
      <w:r w:rsidRPr="000C1121">
        <w:rPr>
          <w:rFonts w:hint="eastAsia"/>
          <w:sz w:val="24"/>
          <w:szCs w:val="24"/>
        </w:rPr>
        <w:t>合同签订生效后</w:t>
      </w:r>
      <w:r w:rsidRPr="000C1121">
        <w:rPr>
          <w:rFonts w:hint="eastAsia"/>
          <w:sz w:val="24"/>
          <w:szCs w:val="24"/>
        </w:rPr>
        <w:t>60</w:t>
      </w:r>
      <w:r w:rsidRPr="000C1121">
        <w:rPr>
          <w:rFonts w:hint="eastAsia"/>
          <w:sz w:val="24"/>
          <w:szCs w:val="24"/>
        </w:rPr>
        <w:t>日内完成供货及安装调试</w:t>
      </w:r>
      <w:r w:rsidRPr="000C1121">
        <w:rPr>
          <w:rFonts w:ascii="宋体" w:hAnsi="宋体" w:hint="eastAsia"/>
          <w:bCs/>
          <w:sz w:val="24"/>
          <w:szCs w:val="24"/>
        </w:rPr>
        <w:t>。</w:t>
      </w:r>
    </w:p>
    <w:p w14:paraId="38F2B9A7" w14:textId="77777777" w:rsidR="00A52B5C" w:rsidRPr="000C1121" w:rsidRDefault="00A52B5C" w:rsidP="00A52B5C">
      <w:pPr>
        <w:numPr>
          <w:ilvl w:val="1"/>
          <w:numId w:val="2"/>
        </w:numPr>
        <w:tabs>
          <w:tab w:val="clear" w:pos="780"/>
          <w:tab w:val="left" w:pos="525"/>
          <w:tab w:val="left" w:pos="630"/>
          <w:tab w:val="left" w:pos="735"/>
          <w:tab w:val="left" w:pos="945"/>
        </w:tabs>
        <w:spacing w:line="360" w:lineRule="auto"/>
        <w:ind w:left="0" w:firstLine="525"/>
        <w:rPr>
          <w:rFonts w:ascii="宋体"/>
          <w:bCs/>
          <w:sz w:val="24"/>
          <w:szCs w:val="24"/>
        </w:rPr>
      </w:pPr>
      <w:r w:rsidRPr="000C1121">
        <w:rPr>
          <w:rFonts w:ascii="宋体" w:hAnsi="宋体" w:hint="eastAsia"/>
          <w:bCs/>
          <w:sz w:val="24"/>
          <w:szCs w:val="24"/>
        </w:rPr>
        <w:lastRenderedPageBreak/>
        <w:t>本项目合同履行地点：无锡，具体地点以合同书约定为准。中标方必须按采购人要求将本项目中货物送到指定地点</w:t>
      </w:r>
      <w:r w:rsidRPr="000C1121">
        <w:rPr>
          <w:rFonts w:ascii="宋体" w:hAnsi="宋体"/>
          <w:bCs/>
          <w:sz w:val="24"/>
          <w:szCs w:val="24"/>
        </w:rPr>
        <w:t>(</w:t>
      </w:r>
      <w:r w:rsidRPr="000C1121">
        <w:rPr>
          <w:rFonts w:ascii="宋体" w:hAnsi="宋体" w:hint="eastAsia"/>
          <w:bCs/>
          <w:sz w:val="24"/>
          <w:szCs w:val="24"/>
        </w:rPr>
        <w:t>包括可能的分布范围</w:t>
      </w:r>
      <w:r w:rsidRPr="000C1121">
        <w:rPr>
          <w:rFonts w:ascii="宋体" w:hAnsi="宋体"/>
          <w:bCs/>
          <w:sz w:val="24"/>
          <w:szCs w:val="24"/>
        </w:rPr>
        <w:t>)</w:t>
      </w:r>
      <w:r w:rsidRPr="000C1121">
        <w:rPr>
          <w:rFonts w:ascii="宋体" w:hAnsi="宋体" w:hint="eastAsia"/>
          <w:bCs/>
          <w:sz w:val="24"/>
          <w:szCs w:val="24"/>
        </w:rPr>
        <w:t>，并分地实施安装调试。</w:t>
      </w:r>
    </w:p>
    <w:p w14:paraId="52C90D44" w14:textId="18F01620" w:rsidR="00A52B5C" w:rsidRPr="00961777" w:rsidRDefault="00A52B5C" w:rsidP="00A52B5C">
      <w:pPr>
        <w:numPr>
          <w:ilvl w:val="1"/>
          <w:numId w:val="2"/>
        </w:numPr>
        <w:tabs>
          <w:tab w:val="clear" w:pos="780"/>
          <w:tab w:val="left" w:pos="525"/>
          <w:tab w:val="left" w:pos="630"/>
          <w:tab w:val="left" w:pos="735"/>
          <w:tab w:val="left" w:pos="945"/>
        </w:tabs>
        <w:spacing w:line="360" w:lineRule="auto"/>
        <w:ind w:left="0" w:firstLine="525"/>
        <w:rPr>
          <w:rFonts w:ascii="宋体"/>
          <w:bCs/>
          <w:sz w:val="24"/>
          <w:szCs w:val="24"/>
        </w:rPr>
      </w:pPr>
      <w:r w:rsidRPr="000C1121">
        <w:rPr>
          <w:rFonts w:ascii="宋体" w:hAnsi="宋体" w:hint="eastAsia"/>
          <w:bCs/>
          <w:sz w:val="24"/>
          <w:szCs w:val="24"/>
        </w:rPr>
        <w:t>付款方式：</w:t>
      </w:r>
      <w:r w:rsidRPr="000C1121">
        <w:rPr>
          <w:rFonts w:hint="eastAsia"/>
          <w:sz w:val="24"/>
          <w:szCs w:val="24"/>
        </w:rPr>
        <w:t>自合同生效之日起</w:t>
      </w:r>
      <w:r w:rsidR="00063A8C">
        <w:rPr>
          <w:sz w:val="24"/>
          <w:szCs w:val="24"/>
        </w:rPr>
        <w:t>3</w:t>
      </w:r>
      <w:r w:rsidRPr="000C1121">
        <w:rPr>
          <w:rFonts w:hint="eastAsia"/>
          <w:sz w:val="24"/>
          <w:szCs w:val="24"/>
        </w:rPr>
        <w:t>0</w:t>
      </w:r>
      <w:r w:rsidRPr="000C1121">
        <w:rPr>
          <w:rFonts w:hint="eastAsia"/>
          <w:sz w:val="24"/>
          <w:szCs w:val="24"/>
        </w:rPr>
        <w:t>个工作日内支付合同款</w:t>
      </w:r>
      <w:r w:rsidRPr="000C1121">
        <w:rPr>
          <w:rFonts w:hint="eastAsia"/>
          <w:sz w:val="24"/>
          <w:szCs w:val="24"/>
        </w:rPr>
        <w:t>50%</w:t>
      </w:r>
      <w:r w:rsidRPr="000C1121">
        <w:rPr>
          <w:rFonts w:hint="eastAsia"/>
          <w:sz w:val="24"/>
          <w:szCs w:val="24"/>
        </w:rPr>
        <w:t>，安装调试后</w:t>
      </w:r>
      <w:r w:rsidR="00063A8C">
        <w:rPr>
          <w:sz w:val="24"/>
          <w:szCs w:val="24"/>
        </w:rPr>
        <w:t>3</w:t>
      </w:r>
      <w:r w:rsidRPr="000C1121">
        <w:rPr>
          <w:rFonts w:hint="eastAsia"/>
          <w:sz w:val="24"/>
          <w:szCs w:val="24"/>
        </w:rPr>
        <w:t>0</w:t>
      </w:r>
      <w:r w:rsidRPr="000C1121">
        <w:rPr>
          <w:rFonts w:hint="eastAsia"/>
          <w:sz w:val="24"/>
          <w:szCs w:val="24"/>
        </w:rPr>
        <w:t>个工作日内支付合同款</w:t>
      </w:r>
      <w:r w:rsidRPr="000C1121">
        <w:rPr>
          <w:rFonts w:hint="eastAsia"/>
          <w:sz w:val="24"/>
          <w:szCs w:val="24"/>
        </w:rPr>
        <w:t>50%</w:t>
      </w:r>
      <w:r w:rsidRPr="000C1121">
        <w:rPr>
          <w:rFonts w:ascii="宋体" w:hAnsi="宋体" w:hint="eastAsia"/>
          <w:bCs/>
          <w:sz w:val="24"/>
          <w:szCs w:val="24"/>
        </w:rPr>
        <w:t>。</w:t>
      </w:r>
    </w:p>
    <w:p w14:paraId="060EBC21" w14:textId="24EBAE2E" w:rsidR="00A52B5C" w:rsidRPr="000C1121" w:rsidRDefault="00A52B5C" w:rsidP="00A52B5C">
      <w:pPr>
        <w:numPr>
          <w:ilvl w:val="1"/>
          <w:numId w:val="2"/>
        </w:numPr>
        <w:tabs>
          <w:tab w:val="clear" w:pos="780"/>
          <w:tab w:val="left" w:pos="525"/>
          <w:tab w:val="left" w:pos="630"/>
          <w:tab w:val="left" w:pos="735"/>
          <w:tab w:val="left" w:pos="945"/>
        </w:tabs>
        <w:spacing w:line="360" w:lineRule="auto"/>
        <w:ind w:left="0" w:firstLine="525"/>
        <w:rPr>
          <w:rFonts w:ascii="宋体"/>
          <w:bCs/>
          <w:sz w:val="24"/>
          <w:szCs w:val="24"/>
        </w:rPr>
      </w:pPr>
      <w:r w:rsidRPr="000C1121">
        <w:rPr>
          <w:rFonts w:ascii="宋体" w:hint="eastAsia"/>
          <w:bCs/>
          <w:sz w:val="24"/>
          <w:szCs w:val="24"/>
        </w:rPr>
        <w:t>项目整体质保期：自</w:t>
      </w:r>
      <w:r w:rsidR="00305028" w:rsidRPr="000C1121">
        <w:rPr>
          <w:rFonts w:ascii="宋体" w:hint="eastAsia"/>
          <w:bCs/>
          <w:sz w:val="24"/>
          <w:szCs w:val="24"/>
        </w:rPr>
        <w:t>安装调试</w:t>
      </w:r>
      <w:r w:rsidRPr="000C1121">
        <w:rPr>
          <w:rFonts w:ascii="宋体" w:hint="eastAsia"/>
          <w:bCs/>
          <w:sz w:val="24"/>
          <w:szCs w:val="24"/>
        </w:rPr>
        <w:t>之日起</w:t>
      </w:r>
      <w:r w:rsidR="00777871">
        <w:rPr>
          <w:rFonts w:ascii="宋体"/>
          <w:bCs/>
          <w:sz w:val="24"/>
          <w:szCs w:val="24"/>
        </w:rPr>
        <w:t>3</w:t>
      </w:r>
      <w:r w:rsidRPr="000C1121">
        <w:rPr>
          <w:rFonts w:ascii="宋体" w:hint="eastAsia"/>
          <w:bCs/>
          <w:sz w:val="24"/>
          <w:szCs w:val="24"/>
        </w:rPr>
        <w:t>年。</w:t>
      </w:r>
    </w:p>
    <w:p w14:paraId="61A05535" w14:textId="01B05863" w:rsidR="00461AFE" w:rsidRPr="003304F3" w:rsidRDefault="00A52B5C" w:rsidP="00345214">
      <w:pPr>
        <w:numPr>
          <w:ilvl w:val="1"/>
          <w:numId w:val="2"/>
        </w:numPr>
        <w:tabs>
          <w:tab w:val="clear" w:pos="780"/>
          <w:tab w:val="left" w:pos="525"/>
          <w:tab w:val="left" w:pos="630"/>
          <w:tab w:val="left" w:pos="735"/>
          <w:tab w:val="left" w:pos="945"/>
        </w:tabs>
        <w:spacing w:line="360" w:lineRule="auto"/>
        <w:ind w:left="0" w:firstLine="525"/>
        <w:rPr>
          <w:rFonts w:ascii="宋体"/>
          <w:bCs/>
          <w:sz w:val="24"/>
          <w:szCs w:val="24"/>
        </w:rPr>
      </w:pPr>
      <w:r w:rsidRPr="000C1121">
        <w:rPr>
          <w:rFonts w:ascii="宋体" w:hAnsi="宋体" w:hint="eastAsia"/>
          <w:bCs/>
          <w:sz w:val="24"/>
          <w:szCs w:val="24"/>
        </w:rPr>
        <w:t>质量及验收：采购人根据国家有关规定、招标文件、中标方的投标文件以及合同约定的内容和验收标准进行验收。验收情况作为支付货款的依据。如有质疑，以相关质量技术检验检测机构的检验结果为准，如产生检验费用，则该费用由过失方承担。</w:t>
      </w:r>
    </w:p>
    <w:p w14:paraId="6F29A8A7" w14:textId="038EB82C" w:rsidR="003304F3" w:rsidRPr="00063A8C" w:rsidRDefault="00063A8C" w:rsidP="00063A8C">
      <w:pPr>
        <w:numPr>
          <w:ilvl w:val="1"/>
          <w:numId w:val="2"/>
        </w:numPr>
        <w:tabs>
          <w:tab w:val="clear" w:pos="780"/>
          <w:tab w:val="left" w:pos="525"/>
          <w:tab w:val="left" w:pos="945"/>
        </w:tabs>
        <w:spacing w:line="360" w:lineRule="auto"/>
        <w:ind w:left="0" w:firstLine="525"/>
        <w:rPr>
          <w:rFonts w:ascii="宋体"/>
          <w:kern w:val="0"/>
          <w:sz w:val="24"/>
          <w:szCs w:val="24"/>
          <w:u w:color="000000"/>
        </w:rPr>
      </w:pPr>
      <w:r w:rsidRPr="00BD0E3D">
        <w:rPr>
          <w:rFonts w:ascii="宋体" w:hAnsi="宋体" w:hint="eastAsia"/>
          <w:bCs/>
          <w:sz w:val="24"/>
          <w:szCs w:val="24"/>
        </w:rPr>
        <w:t>中标供应商为残疾人福利性单位的，其《残疾人福利性单位声明函》将随中标公告同时发布，接受社会监督。投标人提供的《残疾人福利性单位声明函》与事实不符的，依照《政府采购法》第七十七条第一款的规定追究法律责任。</w:t>
      </w:r>
    </w:p>
    <w:sectPr w:rsidR="003304F3" w:rsidRPr="00063A8C" w:rsidSect="003D0FCA">
      <w:footerReference w:type="default" r:id="rId9"/>
      <w:pgSz w:w="11906" w:h="16838"/>
      <w:pgMar w:top="1134" w:right="1134" w:bottom="851" w:left="1134" w:header="851" w:footer="595"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F2469" w14:textId="77777777" w:rsidR="00765CC2" w:rsidRDefault="00765CC2" w:rsidP="00204EA7">
      <w:r>
        <w:separator/>
      </w:r>
    </w:p>
  </w:endnote>
  <w:endnote w:type="continuationSeparator" w:id="0">
    <w:p w14:paraId="15B983FE" w14:textId="77777777" w:rsidR="00765CC2" w:rsidRDefault="00765CC2" w:rsidP="00204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FZHTK--GBK1-0">
    <w:altName w:val="等线"/>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183547"/>
      <w:docPartObj>
        <w:docPartGallery w:val="Page Numbers (Bottom of Page)"/>
        <w:docPartUnique/>
      </w:docPartObj>
    </w:sdtPr>
    <w:sdtContent>
      <w:sdt>
        <w:sdtPr>
          <w:id w:val="1728636285"/>
          <w:docPartObj>
            <w:docPartGallery w:val="Page Numbers (Top of Page)"/>
            <w:docPartUnique/>
          </w:docPartObj>
        </w:sdtPr>
        <w:sdtContent>
          <w:p w14:paraId="19A6DFDF" w14:textId="77777777" w:rsidR="003D0FCA" w:rsidRDefault="003D0FCA" w:rsidP="003D0FCA">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508EE">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508EE">
              <w:rPr>
                <w:b/>
                <w:bCs/>
                <w:noProof/>
              </w:rPr>
              <w:t>6</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BEA9B" w14:textId="77777777" w:rsidR="00765CC2" w:rsidRDefault="00765CC2" w:rsidP="00204EA7">
      <w:r>
        <w:separator/>
      </w:r>
    </w:p>
  </w:footnote>
  <w:footnote w:type="continuationSeparator" w:id="0">
    <w:p w14:paraId="71FF2539" w14:textId="77777777" w:rsidR="00765CC2" w:rsidRDefault="00765CC2" w:rsidP="00204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26BFE"/>
    <w:multiLevelType w:val="multilevel"/>
    <w:tmpl w:val="10926BFE"/>
    <w:lvl w:ilvl="0">
      <w:start w:val="1"/>
      <w:numFmt w:val="japaneseCounting"/>
      <w:lvlText w:val="（%1）"/>
      <w:lvlJc w:val="left"/>
      <w:pPr>
        <w:tabs>
          <w:tab w:val="left" w:pos="1080"/>
        </w:tabs>
        <w:ind w:left="1080" w:hanging="1080"/>
      </w:pPr>
      <w:rPr>
        <w:rFonts w:cs="Times New Roman" w:hint="eastAsia"/>
      </w:rPr>
    </w:lvl>
    <w:lvl w:ilvl="1">
      <w:start w:val="1"/>
      <w:numFmt w:val="decimal"/>
      <w:lvlText w:val="%2."/>
      <w:lvlJc w:val="left"/>
      <w:pPr>
        <w:tabs>
          <w:tab w:val="left" w:pos="780"/>
        </w:tabs>
        <w:ind w:left="780" w:hanging="360"/>
      </w:pPr>
      <w:rPr>
        <w:rFonts w:cs="Times New Roman" w:hint="eastAsia"/>
        <w:color w:val="000000"/>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15:restartNumberingAfterBreak="0">
    <w:nsid w:val="18FA5D85"/>
    <w:multiLevelType w:val="multilevel"/>
    <w:tmpl w:val="18FA5D85"/>
    <w:lvl w:ilvl="0">
      <w:start w:val="1"/>
      <w:numFmt w:val="bullet"/>
      <w:lvlText w:val=""/>
      <w:lvlJc w:val="left"/>
      <w:pPr>
        <w:ind w:left="420" w:hanging="420"/>
      </w:pPr>
      <w:rPr>
        <w:rFonts w:ascii="Wingdings" w:eastAsia="Wingdings" w:hAnsi="Wingdings" w:hint="default"/>
      </w:rPr>
    </w:lvl>
    <w:lvl w:ilvl="1">
      <w:start w:val="1"/>
      <w:numFmt w:val="lowerLetter"/>
      <w:lvlText w:val="%1."/>
      <w:lvlJc w:val="left"/>
      <w:pPr>
        <w:ind w:left="420" w:hanging="420"/>
      </w:pPr>
      <w:rPr>
        <w:rFonts w:ascii="Cambria" w:eastAsia="Cambria" w:hAnsi="Cambria" w:hint="default"/>
      </w:rPr>
    </w:lvl>
    <w:lvl w:ilvl="2">
      <w:start w:val="1"/>
      <w:numFmt w:val="lowerRoman"/>
      <w:lvlText w:val="%1."/>
      <w:lvlJc w:val="left"/>
      <w:pPr>
        <w:ind w:left="420" w:hanging="420"/>
      </w:pPr>
      <w:rPr>
        <w:rFonts w:ascii="Cambria" w:eastAsia="Cambria" w:hAnsi="Cambria" w:hint="default"/>
      </w:rPr>
    </w:lvl>
    <w:lvl w:ilvl="3">
      <w:start w:val="1"/>
      <w:numFmt w:val="decimal"/>
      <w:lvlText w:val="%1."/>
      <w:lvlJc w:val="left"/>
      <w:pPr>
        <w:ind w:left="420" w:hanging="420"/>
      </w:pPr>
      <w:rPr>
        <w:rFonts w:ascii="Cambria" w:eastAsia="Cambria" w:hAnsi="Cambria" w:hint="default"/>
      </w:rPr>
    </w:lvl>
    <w:lvl w:ilvl="4">
      <w:start w:val="1"/>
      <w:numFmt w:val="lowerLetter"/>
      <w:lvlText w:val="%1."/>
      <w:lvlJc w:val="left"/>
      <w:pPr>
        <w:ind w:left="420" w:hanging="420"/>
      </w:pPr>
      <w:rPr>
        <w:rFonts w:ascii="Cambria" w:eastAsia="Cambria" w:hAnsi="Cambria" w:hint="default"/>
      </w:rPr>
    </w:lvl>
    <w:lvl w:ilvl="5">
      <w:start w:val="1"/>
      <w:numFmt w:val="lowerRoman"/>
      <w:lvlText w:val="%1."/>
      <w:lvlJc w:val="left"/>
      <w:pPr>
        <w:ind w:left="420" w:hanging="420"/>
      </w:pPr>
      <w:rPr>
        <w:rFonts w:ascii="Cambria" w:eastAsia="Cambria" w:hAnsi="Cambria" w:hint="default"/>
      </w:rPr>
    </w:lvl>
    <w:lvl w:ilvl="6">
      <w:start w:val="1"/>
      <w:numFmt w:val="decimal"/>
      <w:lvlText w:val="%1."/>
      <w:lvlJc w:val="left"/>
      <w:pPr>
        <w:ind w:left="420" w:hanging="420"/>
      </w:pPr>
      <w:rPr>
        <w:rFonts w:ascii="Cambria" w:eastAsia="Cambria" w:hAnsi="Cambria" w:hint="default"/>
      </w:rPr>
    </w:lvl>
    <w:lvl w:ilvl="7">
      <w:start w:val="1"/>
      <w:numFmt w:val="lowerLetter"/>
      <w:lvlText w:val="%1."/>
      <w:lvlJc w:val="left"/>
      <w:pPr>
        <w:ind w:left="420" w:hanging="420"/>
      </w:pPr>
      <w:rPr>
        <w:rFonts w:ascii="Cambria" w:eastAsia="Cambria" w:hAnsi="Cambria" w:hint="default"/>
      </w:rPr>
    </w:lvl>
    <w:lvl w:ilvl="8">
      <w:start w:val="1"/>
      <w:numFmt w:val="lowerRoman"/>
      <w:lvlText w:val="%1."/>
      <w:lvlJc w:val="left"/>
      <w:pPr>
        <w:ind w:left="420" w:hanging="420"/>
      </w:pPr>
      <w:rPr>
        <w:rFonts w:ascii="Cambria" w:eastAsia="Cambria" w:hAnsi="Cambria" w:hint="default"/>
      </w:rPr>
    </w:lvl>
  </w:abstractNum>
  <w:abstractNum w:abstractNumId="2" w15:restartNumberingAfterBreak="0">
    <w:nsid w:val="691E62C6"/>
    <w:multiLevelType w:val="multilevel"/>
    <w:tmpl w:val="691E62C6"/>
    <w:lvl w:ilvl="0">
      <w:start w:val="2"/>
      <w:numFmt w:val="japaneseCounting"/>
      <w:lvlText w:val="（%1）"/>
      <w:lvlJc w:val="left"/>
      <w:pPr>
        <w:tabs>
          <w:tab w:val="left" w:pos="1200"/>
        </w:tabs>
        <w:ind w:left="1200" w:hanging="720"/>
      </w:pPr>
      <w:rPr>
        <w:rFonts w:cs="Times New Roman" w:hint="default"/>
      </w:rPr>
    </w:lvl>
    <w:lvl w:ilvl="1">
      <w:start w:val="1"/>
      <w:numFmt w:val="lowerLetter"/>
      <w:lvlText w:val="%2)"/>
      <w:lvlJc w:val="left"/>
      <w:pPr>
        <w:tabs>
          <w:tab w:val="left" w:pos="1320"/>
        </w:tabs>
        <w:ind w:left="1320" w:hanging="420"/>
      </w:pPr>
      <w:rPr>
        <w:rFonts w:cs="Times New Roman"/>
      </w:rPr>
    </w:lvl>
    <w:lvl w:ilvl="2">
      <w:start w:val="1"/>
      <w:numFmt w:val="lowerRoman"/>
      <w:lvlText w:val="%3."/>
      <w:lvlJc w:val="right"/>
      <w:pPr>
        <w:tabs>
          <w:tab w:val="left" w:pos="1740"/>
        </w:tabs>
        <w:ind w:left="1740" w:hanging="420"/>
      </w:pPr>
      <w:rPr>
        <w:rFonts w:cs="Times New Roman"/>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num w:numId="1" w16cid:durableId="443620880">
    <w:abstractNumId w:val="1"/>
  </w:num>
  <w:num w:numId="2" w16cid:durableId="2069569629">
    <w:abstractNumId w:val="0"/>
  </w:num>
  <w:num w:numId="3" w16cid:durableId="13670949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C1A"/>
    <w:rsid w:val="00000F73"/>
    <w:rsid w:val="00030DB5"/>
    <w:rsid w:val="00041B58"/>
    <w:rsid w:val="00045345"/>
    <w:rsid w:val="000618F3"/>
    <w:rsid w:val="00063A8C"/>
    <w:rsid w:val="00073732"/>
    <w:rsid w:val="00081362"/>
    <w:rsid w:val="000A13EF"/>
    <w:rsid w:val="000A3EC1"/>
    <w:rsid w:val="000A69A9"/>
    <w:rsid w:val="000B5F25"/>
    <w:rsid w:val="000C1121"/>
    <w:rsid w:val="000C51B7"/>
    <w:rsid w:val="000D102C"/>
    <w:rsid w:val="000D23DF"/>
    <w:rsid w:val="000E06E7"/>
    <w:rsid w:val="000F4003"/>
    <w:rsid w:val="000F663F"/>
    <w:rsid w:val="00116570"/>
    <w:rsid w:val="00134C0C"/>
    <w:rsid w:val="00137C55"/>
    <w:rsid w:val="00171464"/>
    <w:rsid w:val="00173532"/>
    <w:rsid w:val="00177EB0"/>
    <w:rsid w:val="001905DF"/>
    <w:rsid w:val="001A351B"/>
    <w:rsid w:val="001B1488"/>
    <w:rsid w:val="001C2C46"/>
    <w:rsid w:val="001C46EA"/>
    <w:rsid w:val="001C566D"/>
    <w:rsid w:val="001C7911"/>
    <w:rsid w:val="001D1807"/>
    <w:rsid w:val="001D2263"/>
    <w:rsid w:val="001E7765"/>
    <w:rsid w:val="00204EA7"/>
    <w:rsid w:val="00216EB9"/>
    <w:rsid w:val="0024252E"/>
    <w:rsid w:val="00250C59"/>
    <w:rsid w:val="002733AE"/>
    <w:rsid w:val="00291167"/>
    <w:rsid w:val="002E6E74"/>
    <w:rsid w:val="002E7B59"/>
    <w:rsid w:val="00305028"/>
    <w:rsid w:val="00305A8D"/>
    <w:rsid w:val="00310947"/>
    <w:rsid w:val="00315892"/>
    <w:rsid w:val="003304F3"/>
    <w:rsid w:val="003316A6"/>
    <w:rsid w:val="00345214"/>
    <w:rsid w:val="00345609"/>
    <w:rsid w:val="00371C57"/>
    <w:rsid w:val="00375DE1"/>
    <w:rsid w:val="003766E7"/>
    <w:rsid w:val="003A7FC3"/>
    <w:rsid w:val="003B0DF9"/>
    <w:rsid w:val="003B551A"/>
    <w:rsid w:val="003C24DD"/>
    <w:rsid w:val="003C5D61"/>
    <w:rsid w:val="003D0FCA"/>
    <w:rsid w:val="003E427C"/>
    <w:rsid w:val="003F1F3C"/>
    <w:rsid w:val="00402F0B"/>
    <w:rsid w:val="00403194"/>
    <w:rsid w:val="00461AFE"/>
    <w:rsid w:val="004B6092"/>
    <w:rsid w:val="004C3308"/>
    <w:rsid w:val="004C5887"/>
    <w:rsid w:val="004C761F"/>
    <w:rsid w:val="004E400E"/>
    <w:rsid w:val="00512DFD"/>
    <w:rsid w:val="005239D2"/>
    <w:rsid w:val="005315DB"/>
    <w:rsid w:val="00557921"/>
    <w:rsid w:val="0059531B"/>
    <w:rsid w:val="005A220A"/>
    <w:rsid w:val="005A38B8"/>
    <w:rsid w:val="005C73AF"/>
    <w:rsid w:val="005D0F08"/>
    <w:rsid w:val="005F5B56"/>
    <w:rsid w:val="00602CEA"/>
    <w:rsid w:val="00606648"/>
    <w:rsid w:val="00616505"/>
    <w:rsid w:val="0062213C"/>
    <w:rsid w:val="00633F40"/>
    <w:rsid w:val="0064514A"/>
    <w:rsid w:val="00650D78"/>
    <w:rsid w:val="006549AD"/>
    <w:rsid w:val="00665A69"/>
    <w:rsid w:val="00675F36"/>
    <w:rsid w:val="00684D9C"/>
    <w:rsid w:val="006A4EBA"/>
    <w:rsid w:val="006B0EB6"/>
    <w:rsid w:val="006D4A41"/>
    <w:rsid w:val="006E7122"/>
    <w:rsid w:val="00705224"/>
    <w:rsid w:val="00712B97"/>
    <w:rsid w:val="0072289D"/>
    <w:rsid w:val="00745B20"/>
    <w:rsid w:val="00750F45"/>
    <w:rsid w:val="00753E7A"/>
    <w:rsid w:val="00754FB0"/>
    <w:rsid w:val="007647FA"/>
    <w:rsid w:val="00765CC2"/>
    <w:rsid w:val="0077419F"/>
    <w:rsid w:val="00777871"/>
    <w:rsid w:val="007B0E52"/>
    <w:rsid w:val="007B38A6"/>
    <w:rsid w:val="0080152A"/>
    <w:rsid w:val="0082104A"/>
    <w:rsid w:val="00836BC0"/>
    <w:rsid w:val="00837F05"/>
    <w:rsid w:val="00852ECA"/>
    <w:rsid w:val="00854920"/>
    <w:rsid w:val="008B00F6"/>
    <w:rsid w:val="008B538E"/>
    <w:rsid w:val="008C65B1"/>
    <w:rsid w:val="008D3AF6"/>
    <w:rsid w:val="008D3C0D"/>
    <w:rsid w:val="008D7B69"/>
    <w:rsid w:val="008F696D"/>
    <w:rsid w:val="00900DE1"/>
    <w:rsid w:val="00911028"/>
    <w:rsid w:val="009276E3"/>
    <w:rsid w:val="009349AC"/>
    <w:rsid w:val="009432E6"/>
    <w:rsid w:val="009531B8"/>
    <w:rsid w:val="00953723"/>
    <w:rsid w:val="00961777"/>
    <w:rsid w:val="00962203"/>
    <w:rsid w:val="009678C5"/>
    <w:rsid w:val="00977944"/>
    <w:rsid w:val="00981328"/>
    <w:rsid w:val="00981EBC"/>
    <w:rsid w:val="00986D29"/>
    <w:rsid w:val="009C549F"/>
    <w:rsid w:val="00A06027"/>
    <w:rsid w:val="00A4331A"/>
    <w:rsid w:val="00A52B5C"/>
    <w:rsid w:val="00A54CB5"/>
    <w:rsid w:val="00A60633"/>
    <w:rsid w:val="00A75D17"/>
    <w:rsid w:val="00A81AF1"/>
    <w:rsid w:val="00A931CC"/>
    <w:rsid w:val="00AA3763"/>
    <w:rsid w:val="00AA6230"/>
    <w:rsid w:val="00AB492B"/>
    <w:rsid w:val="00AE16DF"/>
    <w:rsid w:val="00AE5580"/>
    <w:rsid w:val="00B00676"/>
    <w:rsid w:val="00B015DC"/>
    <w:rsid w:val="00B06F5C"/>
    <w:rsid w:val="00B34429"/>
    <w:rsid w:val="00B371C6"/>
    <w:rsid w:val="00B4658A"/>
    <w:rsid w:val="00B55480"/>
    <w:rsid w:val="00B73B36"/>
    <w:rsid w:val="00BA0C1A"/>
    <w:rsid w:val="00BA3BFF"/>
    <w:rsid w:val="00BD2A81"/>
    <w:rsid w:val="00BD3757"/>
    <w:rsid w:val="00BE0542"/>
    <w:rsid w:val="00BF308E"/>
    <w:rsid w:val="00BF5640"/>
    <w:rsid w:val="00C061CB"/>
    <w:rsid w:val="00C30BDA"/>
    <w:rsid w:val="00C34ABE"/>
    <w:rsid w:val="00C508EE"/>
    <w:rsid w:val="00C601E3"/>
    <w:rsid w:val="00C604EC"/>
    <w:rsid w:val="00C64E2D"/>
    <w:rsid w:val="00C94527"/>
    <w:rsid w:val="00D359A5"/>
    <w:rsid w:val="00D46FD5"/>
    <w:rsid w:val="00D74D43"/>
    <w:rsid w:val="00D755F7"/>
    <w:rsid w:val="00D86C88"/>
    <w:rsid w:val="00DB38E8"/>
    <w:rsid w:val="00DB73AB"/>
    <w:rsid w:val="00DC26F0"/>
    <w:rsid w:val="00DD2F89"/>
    <w:rsid w:val="00DD4342"/>
    <w:rsid w:val="00DD790A"/>
    <w:rsid w:val="00DF534A"/>
    <w:rsid w:val="00E04BF2"/>
    <w:rsid w:val="00E26251"/>
    <w:rsid w:val="00E2694B"/>
    <w:rsid w:val="00E7226A"/>
    <w:rsid w:val="00E777C9"/>
    <w:rsid w:val="00E87FE9"/>
    <w:rsid w:val="00EA1EE8"/>
    <w:rsid w:val="00EB204D"/>
    <w:rsid w:val="00EC23F4"/>
    <w:rsid w:val="00ED12FA"/>
    <w:rsid w:val="00EE1E2D"/>
    <w:rsid w:val="00EE3869"/>
    <w:rsid w:val="00EF0BBD"/>
    <w:rsid w:val="00EF726E"/>
    <w:rsid w:val="00F2601A"/>
    <w:rsid w:val="00F27F6D"/>
    <w:rsid w:val="00F46DE6"/>
    <w:rsid w:val="00F53662"/>
    <w:rsid w:val="00FB4B80"/>
    <w:rsid w:val="00FD52CC"/>
    <w:rsid w:val="00FE61B4"/>
    <w:rsid w:val="00FF2229"/>
    <w:rsid w:val="00FF5DE8"/>
    <w:rsid w:val="083D07F0"/>
    <w:rsid w:val="105E3B74"/>
    <w:rsid w:val="1100087F"/>
    <w:rsid w:val="15452196"/>
    <w:rsid w:val="1C2C4424"/>
    <w:rsid w:val="1CD54CE6"/>
    <w:rsid w:val="1DEC38DC"/>
    <w:rsid w:val="30456175"/>
    <w:rsid w:val="31AD3D71"/>
    <w:rsid w:val="36772279"/>
    <w:rsid w:val="434067C1"/>
    <w:rsid w:val="54E55073"/>
    <w:rsid w:val="568D20C3"/>
    <w:rsid w:val="6429320D"/>
    <w:rsid w:val="6EAF13B0"/>
    <w:rsid w:val="71061E72"/>
    <w:rsid w:val="7385648E"/>
    <w:rsid w:val="7A3B2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28FD45"/>
  <w15:docId w15:val="{05378F77-4FD1-4476-A7ED-CC8F42B2F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unhideWhenUsed/>
    <w:qFormat/>
    <w:rsid w:val="00B015DC"/>
    <w:pPr>
      <w:keepNext/>
      <w:keepLines/>
      <w:spacing w:before="260" w:after="260" w:line="416" w:lineRule="auto"/>
      <w:outlineLvl w:val="1"/>
    </w:pPr>
    <w:rPr>
      <w:rFonts w:ascii="等线 Light" w:eastAsia="等线 Light" w:hAnsi="等线 Light"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qFormat/>
    <w:rPr>
      <w:sz w:val="18"/>
      <w:szCs w:val="18"/>
    </w:rPr>
  </w:style>
  <w:style w:type="paragraph" w:styleId="a8">
    <w:name w:val="List Paragraph"/>
    <w:basedOn w:val="a"/>
    <w:uiPriority w:val="34"/>
    <w:qFormat/>
    <w:pPr>
      <w:ind w:firstLineChars="200" w:firstLine="420"/>
    </w:pPr>
  </w:style>
  <w:style w:type="character" w:customStyle="1" w:styleId="2Char">
    <w:name w:val="标题 2 Char"/>
    <w:basedOn w:val="a0"/>
    <w:uiPriority w:val="9"/>
    <w:semiHidden/>
    <w:rsid w:val="00B015DC"/>
    <w:rPr>
      <w:rFonts w:asciiTheme="majorHAnsi" w:eastAsiaTheme="majorEastAsia" w:hAnsiTheme="majorHAnsi" w:cstheme="majorBidi"/>
      <w:b/>
      <w:bCs/>
      <w:kern w:val="2"/>
      <w:sz w:val="32"/>
      <w:szCs w:val="32"/>
    </w:rPr>
  </w:style>
  <w:style w:type="paragraph" w:customStyle="1" w:styleId="a9">
    <w:basedOn w:val="aa"/>
    <w:next w:val="21"/>
    <w:uiPriority w:val="99"/>
    <w:unhideWhenUsed/>
    <w:qFormat/>
    <w:rsid w:val="00B015DC"/>
    <w:pPr>
      <w:ind w:firstLineChars="200" w:firstLine="420"/>
    </w:pPr>
    <w:rPr>
      <w:rFonts w:ascii="Times New Roman" w:eastAsia="宋体" w:hAnsi="Times New Roman" w:cs="Times New Roman"/>
      <w:szCs w:val="24"/>
    </w:rPr>
  </w:style>
  <w:style w:type="character" w:customStyle="1" w:styleId="20">
    <w:name w:val="标题 2 字符"/>
    <w:link w:val="2"/>
    <w:uiPriority w:val="9"/>
    <w:qFormat/>
    <w:rsid w:val="00B015DC"/>
    <w:rPr>
      <w:rFonts w:ascii="等线 Light" w:eastAsia="等线 Light" w:hAnsi="等线 Light" w:cs="Times New Roman"/>
      <w:b/>
      <w:bCs/>
      <w:kern w:val="2"/>
      <w:sz w:val="32"/>
      <w:szCs w:val="32"/>
    </w:rPr>
  </w:style>
  <w:style w:type="paragraph" w:styleId="aa">
    <w:name w:val="Body Text Indent"/>
    <w:basedOn w:val="a"/>
    <w:link w:val="ab"/>
    <w:uiPriority w:val="99"/>
    <w:semiHidden/>
    <w:unhideWhenUsed/>
    <w:rsid w:val="00B015DC"/>
    <w:pPr>
      <w:spacing w:after="120"/>
      <w:ind w:leftChars="200" w:left="420"/>
    </w:pPr>
  </w:style>
  <w:style w:type="character" w:customStyle="1" w:styleId="ab">
    <w:name w:val="正文文本缩进 字符"/>
    <w:basedOn w:val="a0"/>
    <w:link w:val="aa"/>
    <w:uiPriority w:val="99"/>
    <w:semiHidden/>
    <w:rsid w:val="00B015DC"/>
    <w:rPr>
      <w:kern w:val="2"/>
      <w:sz w:val="21"/>
      <w:szCs w:val="22"/>
    </w:rPr>
  </w:style>
  <w:style w:type="paragraph" w:styleId="21">
    <w:name w:val="Body Text First Indent 2"/>
    <w:basedOn w:val="aa"/>
    <w:link w:val="22"/>
    <w:uiPriority w:val="99"/>
    <w:semiHidden/>
    <w:unhideWhenUsed/>
    <w:rsid w:val="00B015DC"/>
    <w:pPr>
      <w:ind w:firstLineChars="200" w:firstLine="420"/>
    </w:pPr>
  </w:style>
  <w:style w:type="character" w:customStyle="1" w:styleId="22">
    <w:name w:val="正文文本首行缩进 2 字符"/>
    <w:basedOn w:val="ab"/>
    <w:link w:val="21"/>
    <w:uiPriority w:val="99"/>
    <w:semiHidden/>
    <w:rsid w:val="00B015DC"/>
    <w:rPr>
      <w:kern w:val="2"/>
      <w:sz w:val="21"/>
      <w:szCs w:val="22"/>
    </w:rPr>
  </w:style>
  <w:style w:type="paragraph" w:customStyle="1" w:styleId="DC">
    <w:name w:val="DC_正文"/>
    <w:basedOn w:val="a"/>
    <w:qFormat/>
    <w:rsid w:val="00B015DC"/>
    <w:pPr>
      <w:spacing w:line="360" w:lineRule="auto"/>
      <w:ind w:firstLineChars="200" w:firstLine="200"/>
    </w:pPr>
    <w:rPr>
      <w:rFonts w:ascii="微软雅黑" w:eastAsia="微软雅黑" w:hAnsi="微软雅黑" w:cs="Times New Roman"/>
    </w:rPr>
  </w:style>
  <w:style w:type="paragraph" w:styleId="ac">
    <w:name w:val="Body Text"/>
    <w:basedOn w:val="a"/>
    <w:link w:val="ad"/>
    <w:uiPriority w:val="99"/>
    <w:semiHidden/>
    <w:unhideWhenUsed/>
    <w:rsid w:val="001C566D"/>
    <w:pPr>
      <w:spacing w:after="120"/>
    </w:pPr>
  </w:style>
  <w:style w:type="character" w:customStyle="1" w:styleId="ad">
    <w:name w:val="正文文本 字符"/>
    <w:basedOn w:val="a0"/>
    <w:link w:val="ac"/>
    <w:uiPriority w:val="99"/>
    <w:semiHidden/>
    <w:rsid w:val="001C566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4FA382-6448-44BB-8507-2C58B8380673}">
  <ds:schemaRefs>
    <ds:schemaRef ds:uri="http://schemas.openxmlformats.org/wordprocessingml/2006/main"/>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6</Pages>
  <Words>666</Words>
  <Characters>3799</Characters>
  <Application>Microsoft Office Word</Application>
  <DocSecurity>0</DocSecurity>
  <Lines>31</Lines>
  <Paragraphs>8</Paragraphs>
  <ScaleCrop>false</ScaleCrop>
  <Company>Microsoft</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Tencent</dc:creator>
  <cp:lastModifiedBy>Hank Pan</cp:lastModifiedBy>
  <cp:revision>10</cp:revision>
  <cp:lastPrinted>2023-11-13T01:29:00Z</cp:lastPrinted>
  <dcterms:created xsi:type="dcterms:W3CDTF">2023-08-14T04:19:00Z</dcterms:created>
  <dcterms:modified xsi:type="dcterms:W3CDTF">2023-11-13T01:40:00Z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EA8EB0C24FA64C44AAD74B5D62936962</vt:lpwstr>
  </property>
</Properties>
</file>