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34B1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678ADFB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1A2F17F">
      <w:pPr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sz w:val="44"/>
          <w:szCs w:val="44"/>
        </w:rPr>
        <w:t>责令退回违规费用决定书</w:t>
      </w:r>
      <w:bookmarkEnd w:id="0"/>
    </w:p>
    <w:p w14:paraId="151FAB7E">
      <w:pPr>
        <w:spacing w:line="560" w:lineRule="exact"/>
        <w:jc w:val="right"/>
        <w:rPr>
          <w:rFonts w:eastAsia="方正仿宋_GBK"/>
          <w:color w:val="000000"/>
          <w:sz w:val="32"/>
          <w:szCs w:val="32"/>
        </w:rPr>
      </w:pPr>
    </w:p>
    <w:p w14:paraId="279237D3">
      <w:pPr>
        <w:spacing w:line="560" w:lineRule="exact"/>
        <w:jc w:val="right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锡社保责令字〔2025〕第1号</w:t>
      </w:r>
    </w:p>
    <w:p w14:paraId="7646B6CD">
      <w:pPr>
        <w:spacing w:line="560" w:lineRule="exact"/>
        <w:jc w:val="right"/>
        <w:rPr>
          <w:rFonts w:hint="eastAsia" w:eastAsia="方正仿宋_GBK"/>
          <w:color w:val="000000"/>
          <w:sz w:val="32"/>
          <w:szCs w:val="32"/>
        </w:rPr>
      </w:pPr>
    </w:p>
    <w:p w14:paraId="585896A7">
      <w:pPr>
        <w:spacing w:line="560" w:lineRule="exact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u w:val="single"/>
        </w:rPr>
        <w:t>新吴华卫医院</w:t>
      </w:r>
      <w:r>
        <w:rPr>
          <w:rFonts w:hint="eastAsia" w:eastAsia="方正仿宋_GBK"/>
          <w:color w:val="000000"/>
          <w:sz w:val="32"/>
          <w:szCs w:val="32"/>
        </w:rPr>
        <w:t>：</w:t>
      </w:r>
    </w:p>
    <w:p w14:paraId="3381725D">
      <w:pPr>
        <w:spacing w:line="560" w:lineRule="exact"/>
        <w:ind w:firstLine="63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我中心在</w:t>
      </w:r>
      <w:r>
        <w:rPr>
          <w:rFonts w:eastAsia="方正仿宋_GBK"/>
          <w:color w:val="000000"/>
          <w:sz w:val="32"/>
          <w:szCs w:val="32"/>
        </w:rPr>
        <w:t>2024</w:t>
      </w:r>
      <w:r>
        <w:rPr>
          <w:rFonts w:hint="eastAsia" w:eastAsia="方正仿宋_GBK"/>
          <w:color w:val="000000"/>
          <w:sz w:val="32"/>
          <w:szCs w:val="32"/>
        </w:rPr>
        <w:t>年市区工伤协议机构监督检查中，发现你院存在违反《无锡市工伤保险医疗机构服务协议（</w:t>
      </w:r>
      <w:r>
        <w:rPr>
          <w:rFonts w:eastAsia="方正仿宋_GBK"/>
          <w:color w:val="000000"/>
          <w:sz w:val="32"/>
          <w:szCs w:val="32"/>
        </w:rPr>
        <w:t>2024</w:t>
      </w:r>
      <w:r>
        <w:rPr>
          <w:rFonts w:hint="eastAsia" w:eastAsia="方正仿宋_GBK"/>
          <w:color w:val="000000"/>
          <w:sz w:val="32"/>
          <w:szCs w:val="32"/>
        </w:rPr>
        <w:t>版）》的情形，涉及</w:t>
      </w:r>
      <w:r>
        <w:rPr>
          <w:rFonts w:hint="eastAsia" w:hAnsi="仿宋" w:eastAsia="方正仿宋_GBK"/>
          <w:color w:val="000000"/>
          <w:sz w:val="32"/>
          <w:szCs w:val="32"/>
        </w:rPr>
        <w:t>违规费用</w:t>
      </w:r>
      <w:r>
        <w:rPr>
          <w:rFonts w:hint="eastAsia" w:eastAsia="方正仿宋_GBK"/>
          <w:color w:val="000000"/>
          <w:sz w:val="32"/>
          <w:szCs w:val="32"/>
        </w:rPr>
        <w:t>共计人民币</w:t>
      </w:r>
      <w:r>
        <w:rPr>
          <w:rFonts w:eastAsia="方正仿宋_GBK"/>
          <w:color w:val="000000"/>
          <w:sz w:val="32"/>
          <w:szCs w:val="32"/>
          <w:u w:val="single"/>
        </w:rPr>
        <w:t>3975</w:t>
      </w:r>
      <w:r>
        <w:rPr>
          <w:rFonts w:hint="eastAsia" w:eastAsia="方正仿宋_GBK"/>
          <w:color w:val="000000"/>
          <w:sz w:val="32"/>
          <w:szCs w:val="32"/>
        </w:rPr>
        <w:t>元，大写</w:t>
      </w:r>
      <w:r>
        <w:rPr>
          <w:rFonts w:hint="eastAsia" w:eastAsia="方正仿宋_GBK"/>
          <w:color w:val="000000"/>
          <w:sz w:val="32"/>
          <w:szCs w:val="32"/>
          <w:u w:val="single"/>
        </w:rPr>
        <w:t>叁仟玖佰柒拾伍元</w:t>
      </w:r>
      <w:r>
        <w:rPr>
          <w:rFonts w:hint="eastAsia" w:eastAsia="方正仿宋_GBK"/>
          <w:color w:val="000000"/>
          <w:sz w:val="32"/>
          <w:szCs w:val="32"/>
        </w:rPr>
        <w:t>。我中心已于</w:t>
      </w:r>
      <w:r>
        <w:rPr>
          <w:rFonts w:hint="eastAsia" w:eastAsia="方正仿宋_GBK"/>
          <w:color w:val="000000"/>
          <w:sz w:val="32"/>
          <w:szCs w:val="32"/>
          <w:u w:val="single"/>
        </w:rPr>
        <w:t>2025</w:t>
      </w:r>
      <w:r>
        <w:rPr>
          <w:rFonts w:hint="eastAsia"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  <w:u w:val="single"/>
        </w:rPr>
        <w:t>6</w:t>
      </w:r>
      <w:r>
        <w:rPr>
          <w:rFonts w:hint="eastAsia"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  <w:u w:val="single"/>
        </w:rPr>
        <w:t>9</w:t>
      </w:r>
      <w:r>
        <w:rPr>
          <w:rFonts w:hint="eastAsia" w:eastAsia="方正仿宋_GBK"/>
          <w:color w:val="000000"/>
          <w:sz w:val="32"/>
          <w:szCs w:val="32"/>
        </w:rPr>
        <w:t>日向你院送达了《告知书》，你院未提出书面意见，也未按要求退回违规费用。</w:t>
      </w:r>
    </w:p>
    <w:p w14:paraId="1B7AE4AD">
      <w:pPr>
        <w:spacing w:line="56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根据《中华人民共和国社会保险法》《社会保险经办条例》《无锡市工伤保险医疗机构服务协议（2024版）》等有关规定，现责令你院在收到本决定书之日起</w:t>
      </w:r>
      <w:r>
        <w:rPr>
          <w:rFonts w:eastAsia="方正仿宋_GBK"/>
          <w:color w:val="000000"/>
          <w:sz w:val="32"/>
          <w:szCs w:val="32"/>
        </w:rPr>
        <w:t>30</w:t>
      </w:r>
      <w:r>
        <w:rPr>
          <w:rFonts w:hint="eastAsia" w:eastAsia="方正仿宋_GBK"/>
          <w:color w:val="000000"/>
          <w:sz w:val="32"/>
          <w:szCs w:val="32"/>
        </w:rPr>
        <w:t>日内将违规费用退回我中心指定账户。</w:t>
      </w:r>
    </w:p>
    <w:p w14:paraId="457CC95C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如不服本决定，可以</w:t>
      </w:r>
      <w:r>
        <w:rPr>
          <w:rFonts w:hint="eastAsia" w:eastAsia="方正仿宋_GBK"/>
          <w:color w:val="000000"/>
          <w:sz w:val="32"/>
          <w:szCs w:val="32"/>
        </w:rPr>
        <w:t>自</w:t>
      </w:r>
      <w:r>
        <w:rPr>
          <w:rFonts w:eastAsia="方正仿宋_GBK"/>
          <w:color w:val="000000"/>
          <w:sz w:val="32"/>
          <w:szCs w:val="32"/>
        </w:rPr>
        <w:t>收到本</w:t>
      </w:r>
      <w:r>
        <w:rPr>
          <w:rFonts w:hint="eastAsia" w:eastAsia="方正仿宋_GBK"/>
          <w:color w:val="000000"/>
          <w:sz w:val="32"/>
          <w:szCs w:val="32"/>
        </w:rPr>
        <w:t>决定书</w:t>
      </w:r>
      <w:r>
        <w:rPr>
          <w:rFonts w:eastAsia="方正仿宋_GBK"/>
          <w:color w:val="000000"/>
          <w:sz w:val="32"/>
          <w:szCs w:val="32"/>
        </w:rPr>
        <w:t>之日起60日</w:t>
      </w:r>
      <w:r>
        <w:rPr>
          <w:rFonts w:hint="eastAsia" w:eastAsia="方正仿宋_GBK"/>
          <w:color w:val="000000"/>
          <w:sz w:val="32"/>
          <w:szCs w:val="32"/>
        </w:rPr>
        <w:t>内向无锡市人民政府申请行政复议，也可以在</w:t>
      </w:r>
      <w:r>
        <w:rPr>
          <w:rFonts w:eastAsia="方正仿宋_GBK"/>
          <w:color w:val="000000"/>
          <w:sz w:val="32"/>
          <w:szCs w:val="32"/>
        </w:rPr>
        <w:t>6个</w:t>
      </w:r>
      <w:r>
        <w:rPr>
          <w:rFonts w:hint="eastAsia" w:eastAsia="方正仿宋_GBK"/>
          <w:color w:val="000000"/>
          <w:sz w:val="32"/>
          <w:szCs w:val="32"/>
        </w:rPr>
        <w:t>月内向无锡市滨湖区人民法院提起行政诉讼。在法定期限内不申请行政复议或者提起行政诉讼，又不履行本决定的，我中心将依法申请人民法院强制执行。</w:t>
      </w:r>
    </w:p>
    <w:p w14:paraId="11C94228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账户名称：</w:t>
      </w:r>
      <w:r>
        <w:rPr>
          <w:rFonts w:hint="eastAsia" w:eastAsia="方正仿宋_GBK"/>
          <w:color w:val="000000"/>
          <w:sz w:val="32"/>
          <w:szCs w:val="32"/>
          <w:u w:val="single"/>
        </w:rPr>
        <w:t>无锡市社会保险基金管理中心</w:t>
      </w:r>
    </w:p>
    <w:p w14:paraId="2D8D61E3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银行账号：</w:t>
      </w:r>
      <w:r>
        <w:rPr>
          <w:rFonts w:eastAsia="方正仿宋_GBK"/>
          <w:color w:val="000000"/>
          <w:sz w:val="32"/>
          <w:szCs w:val="32"/>
          <w:u w:val="single"/>
        </w:rPr>
        <w:t>9706478451120190079609</w:t>
      </w:r>
    </w:p>
    <w:p w14:paraId="6F71CF68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开户银行：</w:t>
      </w:r>
      <w:r>
        <w:rPr>
          <w:rFonts w:hint="eastAsia" w:eastAsia="方正仿宋_GBK"/>
          <w:color w:val="000000"/>
          <w:sz w:val="32"/>
          <w:szCs w:val="32"/>
          <w:u w:val="single"/>
        </w:rPr>
        <w:t>无锡农村商业银行股份有限公司</w:t>
      </w:r>
    </w:p>
    <w:p w14:paraId="19059C19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联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color w:val="000000"/>
          <w:sz w:val="32"/>
          <w:szCs w:val="32"/>
        </w:rPr>
        <w:t>系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color w:val="000000"/>
          <w:sz w:val="32"/>
          <w:szCs w:val="32"/>
        </w:rPr>
        <w:t>人：</w:t>
      </w:r>
      <w:r>
        <w:rPr>
          <w:rFonts w:hint="eastAsia" w:eastAsia="方正仿宋_GBK"/>
          <w:color w:val="000000"/>
          <w:sz w:val="32"/>
          <w:szCs w:val="32"/>
          <w:u w:val="single"/>
        </w:rPr>
        <w:t>林树文</w:t>
      </w:r>
      <w:r>
        <w:rPr>
          <w:rFonts w:hint="eastAsia" w:eastAsia="方正仿宋_GBK"/>
          <w:color w:val="000000"/>
          <w:sz w:val="32"/>
          <w:szCs w:val="32"/>
        </w:rPr>
        <w:t>，电话：</w:t>
      </w:r>
      <w:r>
        <w:rPr>
          <w:rFonts w:eastAsia="方正仿宋_GBK"/>
          <w:color w:val="000000"/>
          <w:sz w:val="32"/>
          <w:szCs w:val="32"/>
          <w:u w:val="single"/>
        </w:rPr>
        <w:t>0510-82411513</w:t>
      </w:r>
    </w:p>
    <w:p w14:paraId="52ED49DC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地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/>
          <w:color w:val="000000"/>
          <w:sz w:val="32"/>
          <w:szCs w:val="32"/>
        </w:rPr>
        <w:t xml:space="preserve">  址：</w:t>
      </w:r>
      <w:r>
        <w:rPr>
          <w:rFonts w:hint="eastAsia" w:eastAsia="方正仿宋_GBK"/>
          <w:color w:val="000000"/>
          <w:sz w:val="32"/>
          <w:szCs w:val="32"/>
          <w:u w:val="single"/>
        </w:rPr>
        <w:t>无锡市广瑞路</w:t>
      </w:r>
      <w:r>
        <w:rPr>
          <w:rFonts w:eastAsia="方正仿宋_GBK"/>
          <w:color w:val="000000"/>
          <w:sz w:val="32"/>
          <w:szCs w:val="32"/>
          <w:u w:val="single"/>
        </w:rPr>
        <w:t>2</w:t>
      </w:r>
      <w:r>
        <w:rPr>
          <w:rFonts w:hint="eastAsia" w:eastAsia="方正仿宋_GBK"/>
          <w:color w:val="000000"/>
          <w:sz w:val="32"/>
          <w:szCs w:val="32"/>
          <w:u w:val="single"/>
        </w:rPr>
        <w:t>号市人力资源市场东辅楼</w:t>
      </w:r>
      <w:r>
        <w:rPr>
          <w:rFonts w:eastAsia="方正仿宋_GBK"/>
          <w:color w:val="000000"/>
          <w:sz w:val="32"/>
          <w:szCs w:val="32"/>
          <w:u w:val="single"/>
        </w:rPr>
        <w:t>308</w:t>
      </w:r>
      <w:r>
        <w:rPr>
          <w:rFonts w:hint="eastAsia" w:eastAsia="方正仿宋_GBK"/>
          <w:color w:val="000000"/>
          <w:sz w:val="32"/>
          <w:szCs w:val="32"/>
          <w:u w:val="single"/>
        </w:rPr>
        <w:t>室（稽核风控部）</w:t>
      </w:r>
    </w:p>
    <w:p w14:paraId="02734DF8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</w:p>
    <w:p w14:paraId="0355F244">
      <w:pPr>
        <w:spacing w:line="560" w:lineRule="exact"/>
        <w:ind w:firstLine="3040" w:firstLineChars="950"/>
        <w:rPr>
          <w:rFonts w:eastAsia="方正仿宋_GBK"/>
          <w:color w:val="000000"/>
          <w:sz w:val="32"/>
          <w:szCs w:val="32"/>
        </w:rPr>
      </w:pPr>
    </w:p>
    <w:p w14:paraId="140FE70A">
      <w:pPr>
        <w:spacing w:line="560" w:lineRule="exact"/>
        <w:ind w:firstLine="3040" w:firstLineChars="95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无锡市社会保险基金管理中心</w:t>
      </w:r>
    </w:p>
    <w:p w14:paraId="1D265D79">
      <w:pPr>
        <w:spacing w:line="560" w:lineRule="exact"/>
        <w:ind w:firstLine="3680" w:firstLineChars="115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2025年9月</w:t>
      </w:r>
      <w:r>
        <w:rPr>
          <w:rFonts w:eastAsia="方正仿宋_GBK"/>
          <w:color w:val="000000"/>
          <w:sz w:val="32"/>
          <w:szCs w:val="32"/>
        </w:rPr>
        <w:t>4</w:t>
      </w:r>
      <w:r>
        <w:rPr>
          <w:rFonts w:hint="eastAsia" w:eastAsia="方正仿宋_GBK"/>
          <w:color w:val="000000"/>
          <w:sz w:val="32"/>
          <w:szCs w:val="32"/>
        </w:rPr>
        <w:t>日</w:t>
      </w:r>
    </w:p>
    <w:p w14:paraId="4FBFB300">
      <w:pPr>
        <w:spacing w:line="560" w:lineRule="exact"/>
        <w:rPr>
          <w:rFonts w:eastAsia="方正仿宋_GBK" w:cs="方正仿宋_GBK"/>
          <w:sz w:val="32"/>
          <w:szCs w:val="32"/>
        </w:rPr>
      </w:pPr>
    </w:p>
    <w:p w14:paraId="61CCF15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C998D5-04EE-4CA2-9E30-F3B574FB834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8772917-01F3-4285-AF4F-77363F74430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A2241A-045A-40EC-83E6-B096FE66A1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45A518-2400-4026-9BBA-5D3E0056374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06E5"/>
    <w:rsid w:val="214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2026-03-04T05:45:00Z</dcterms:created>
  <dc:creator>盏盏</dc:creator>
  <cp:lastModifiedBy>盏盏</cp:lastModifiedBy>
  <dcterms:modified xsi:type="dcterms:W3CDTF">2026-03-04T05:47:09Z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2E7D7A88BB65450FAC65AD2690E44668_11</vt:lpwstr>
  </property>
  <property fmtid="{D5CDD505-2E9C-101B-9397-08002B2CF9AE}" pid="4" name="KSOTemplateDocerSaveRecord">
    <vt:lpwstr>eyJoZGlkIjoiZmNjNDU0ZjA3MzJhMjNmNDI5MzkwMDVjMzMyYWExODgiLCJ1c2VySWQiOiI2MDgzMTY4MTQifQ==</vt:lpwstr>
  </property>
</Properties>
</file>