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DCF" w:rsidRDefault="00391DCF">
      <w:pPr>
        <w:spacing w:line="560" w:lineRule="exact"/>
        <w:jc w:val="center"/>
        <w:rPr>
          <w:rFonts w:ascii="Times New Roman" w:eastAsia="黑体" w:hAnsi="Times New Roman"/>
          <w:sz w:val="44"/>
          <w:szCs w:val="44"/>
        </w:rPr>
      </w:pPr>
      <w:bookmarkStart w:id="0" w:name="_Toc55527734"/>
      <w:bookmarkStart w:id="1" w:name="_Toc55578908"/>
      <w:bookmarkStart w:id="2" w:name="_Toc55730702"/>
    </w:p>
    <w:p w:rsidR="00391DCF" w:rsidRDefault="00391DCF">
      <w:pPr>
        <w:spacing w:line="560" w:lineRule="exact"/>
        <w:jc w:val="center"/>
        <w:rPr>
          <w:rFonts w:ascii="Times New Roman" w:eastAsia="方正小标宋简体" w:hAnsi="Times New Roman"/>
          <w:b/>
          <w:bCs/>
          <w:sz w:val="44"/>
          <w:szCs w:val="44"/>
        </w:rPr>
      </w:pPr>
    </w:p>
    <w:p w:rsidR="00391DCF" w:rsidRDefault="00391DCF">
      <w:pPr>
        <w:spacing w:line="560" w:lineRule="exact"/>
        <w:jc w:val="center"/>
        <w:rPr>
          <w:rFonts w:ascii="Times New Roman" w:eastAsia="方正小标宋简体" w:hAnsi="Times New Roman"/>
          <w:b/>
          <w:bCs/>
          <w:sz w:val="44"/>
          <w:szCs w:val="44"/>
        </w:rPr>
      </w:pPr>
    </w:p>
    <w:p w:rsidR="00391DCF" w:rsidRDefault="009E12D2">
      <w:pPr>
        <w:spacing w:line="560" w:lineRule="exact"/>
        <w:jc w:val="center"/>
        <w:rPr>
          <w:rFonts w:ascii="Times New Roman" w:eastAsia="方正小标宋简体" w:hAnsi="Times New Roman"/>
          <w:sz w:val="44"/>
          <w:szCs w:val="44"/>
        </w:rPr>
      </w:pPr>
      <w:r>
        <w:rPr>
          <w:rFonts w:ascii="Times New Roman" w:eastAsia="方正小标宋简体" w:hAnsi="Times New Roman"/>
          <w:b/>
          <w:bCs/>
          <w:sz w:val="44"/>
          <w:szCs w:val="44"/>
        </w:rPr>
        <w:t>“</w:t>
      </w:r>
      <w:r>
        <w:rPr>
          <w:rFonts w:ascii="Times New Roman" w:eastAsia="方正小标宋简体" w:hAnsi="Times New Roman"/>
          <w:b/>
          <w:bCs/>
          <w:sz w:val="44"/>
          <w:szCs w:val="44"/>
        </w:rPr>
        <w:t>新质生产力</w:t>
      </w:r>
      <w:r>
        <w:rPr>
          <w:rFonts w:ascii="Times New Roman" w:eastAsia="方正小标宋简体" w:hAnsi="Times New Roman"/>
          <w:b/>
          <w:bCs/>
          <w:sz w:val="44"/>
          <w:szCs w:val="44"/>
        </w:rPr>
        <w:t>”</w:t>
      </w:r>
      <w:r>
        <w:rPr>
          <w:rFonts w:ascii="Times New Roman" w:eastAsia="方正小标宋简体" w:hAnsi="Times New Roman"/>
          <w:b/>
          <w:bCs/>
          <w:sz w:val="44"/>
          <w:szCs w:val="44"/>
        </w:rPr>
        <w:t>专题职业技能培训项目</w:t>
      </w:r>
    </w:p>
    <w:p w:rsidR="00391DCF" w:rsidRDefault="00391DCF">
      <w:pPr>
        <w:spacing w:line="560" w:lineRule="exact"/>
        <w:ind w:firstLine="630"/>
        <w:jc w:val="left"/>
        <w:rPr>
          <w:rFonts w:ascii="Times New Roman" w:eastAsia="仿宋" w:hAnsi="Times New Roman"/>
          <w:sz w:val="32"/>
          <w:szCs w:val="32"/>
        </w:rPr>
      </w:pPr>
    </w:p>
    <w:p w:rsidR="00391DCF" w:rsidRDefault="00391DCF">
      <w:pPr>
        <w:spacing w:line="560" w:lineRule="exact"/>
        <w:ind w:firstLine="630"/>
        <w:jc w:val="left"/>
        <w:rPr>
          <w:rFonts w:ascii="Times New Roman" w:eastAsia="仿宋" w:hAnsi="Times New Roman"/>
          <w:sz w:val="32"/>
          <w:szCs w:val="32"/>
        </w:rPr>
      </w:pPr>
    </w:p>
    <w:p w:rsidR="00391DCF" w:rsidRDefault="00391DCF">
      <w:pPr>
        <w:spacing w:line="560" w:lineRule="exact"/>
        <w:ind w:firstLine="630"/>
        <w:jc w:val="left"/>
        <w:rPr>
          <w:rFonts w:ascii="Times New Roman" w:eastAsia="仿宋" w:hAnsi="Times New Roman"/>
          <w:sz w:val="32"/>
          <w:szCs w:val="32"/>
        </w:rPr>
      </w:pPr>
    </w:p>
    <w:p w:rsidR="00391DCF" w:rsidRDefault="009E12D2">
      <w:pPr>
        <w:jc w:val="center"/>
        <w:rPr>
          <w:rFonts w:ascii="Times New Roman" w:eastAsia="方正小标宋_GBK" w:hAnsi="Times New Roman"/>
          <w:bCs/>
          <w:sz w:val="80"/>
          <w:szCs w:val="80"/>
        </w:rPr>
      </w:pPr>
      <w:r>
        <w:rPr>
          <w:rFonts w:ascii="Times New Roman" w:eastAsia="方正小标宋_GBK" w:hAnsi="Times New Roman"/>
          <w:bCs/>
          <w:sz w:val="80"/>
          <w:szCs w:val="80"/>
        </w:rPr>
        <w:t>采</w:t>
      </w:r>
    </w:p>
    <w:p w:rsidR="00391DCF" w:rsidRDefault="009E12D2">
      <w:pPr>
        <w:jc w:val="center"/>
        <w:rPr>
          <w:rFonts w:ascii="Times New Roman" w:eastAsia="方正小标宋_GBK" w:hAnsi="Times New Roman"/>
          <w:bCs/>
          <w:sz w:val="80"/>
          <w:szCs w:val="80"/>
        </w:rPr>
      </w:pPr>
      <w:r>
        <w:rPr>
          <w:rFonts w:ascii="Times New Roman" w:eastAsia="方正小标宋_GBK" w:hAnsi="Times New Roman"/>
          <w:bCs/>
          <w:sz w:val="80"/>
          <w:szCs w:val="80"/>
        </w:rPr>
        <w:t>购</w:t>
      </w:r>
    </w:p>
    <w:p w:rsidR="00391DCF" w:rsidRDefault="009E12D2">
      <w:pPr>
        <w:jc w:val="center"/>
        <w:rPr>
          <w:rFonts w:ascii="Times New Roman" w:eastAsia="方正小标宋_GBK" w:hAnsi="Times New Roman"/>
          <w:bCs/>
          <w:sz w:val="80"/>
          <w:szCs w:val="80"/>
        </w:rPr>
      </w:pPr>
      <w:r>
        <w:rPr>
          <w:rFonts w:ascii="Times New Roman" w:eastAsia="方正小标宋_GBK" w:hAnsi="Times New Roman"/>
          <w:bCs/>
          <w:sz w:val="80"/>
          <w:szCs w:val="80"/>
        </w:rPr>
        <w:t>文</w:t>
      </w:r>
    </w:p>
    <w:p w:rsidR="00391DCF" w:rsidRDefault="009E12D2">
      <w:pPr>
        <w:jc w:val="center"/>
        <w:rPr>
          <w:rFonts w:ascii="Times New Roman" w:eastAsia="方正小标宋_GBK" w:hAnsi="Times New Roman"/>
          <w:bCs/>
          <w:sz w:val="80"/>
          <w:szCs w:val="80"/>
        </w:rPr>
      </w:pPr>
      <w:r>
        <w:rPr>
          <w:rFonts w:ascii="Times New Roman" w:eastAsia="方正小标宋_GBK" w:hAnsi="Times New Roman"/>
          <w:bCs/>
          <w:sz w:val="80"/>
          <w:szCs w:val="80"/>
        </w:rPr>
        <w:t>件</w:t>
      </w:r>
    </w:p>
    <w:p w:rsidR="00391DCF" w:rsidRDefault="00391DCF">
      <w:pPr>
        <w:spacing w:line="560" w:lineRule="exact"/>
        <w:ind w:firstLine="630"/>
        <w:jc w:val="left"/>
        <w:rPr>
          <w:rFonts w:ascii="Times New Roman" w:eastAsia="黑体" w:hAnsi="Times New Roman"/>
          <w:sz w:val="32"/>
          <w:szCs w:val="32"/>
        </w:rPr>
      </w:pPr>
    </w:p>
    <w:p w:rsidR="00391DCF" w:rsidRDefault="00391DCF">
      <w:pPr>
        <w:spacing w:line="560" w:lineRule="exact"/>
        <w:ind w:leftChars="67" w:left="141" w:rightChars="363" w:right="762" w:firstLine="993"/>
        <w:jc w:val="left"/>
        <w:rPr>
          <w:rFonts w:ascii="Times New Roman" w:eastAsia="方正小标宋简体" w:hAnsi="Times New Roman"/>
          <w:sz w:val="32"/>
          <w:szCs w:val="32"/>
        </w:rPr>
      </w:pPr>
    </w:p>
    <w:p w:rsidR="00391DCF" w:rsidRDefault="00391DCF">
      <w:pPr>
        <w:spacing w:line="560" w:lineRule="exact"/>
        <w:ind w:leftChars="67" w:left="141" w:rightChars="363" w:right="762" w:firstLine="993"/>
        <w:jc w:val="left"/>
        <w:rPr>
          <w:rFonts w:ascii="Times New Roman" w:eastAsia="方正小标宋简体" w:hAnsi="Times New Roman"/>
          <w:sz w:val="32"/>
          <w:szCs w:val="32"/>
        </w:rPr>
      </w:pPr>
    </w:p>
    <w:p w:rsidR="00391DCF" w:rsidRDefault="00391DCF">
      <w:pPr>
        <w:spacing w:line="560" w:lineRule="exact"/>
        <w:ind w:leftChars="67" w:left="141" w:rightChars="363" w:right="762" w:firstLine="993"/>
        <w:jc w:val="left"/>
        <w:rPr>
          <w:rFonts w:ascii="Times New Roman" w:eastAsia="方正小标宋简体" w:hAnsi="Times New Roman"/>
          <w:sz w:val="32"/>
          <w:szCs w:val="32"/>
        </w:rPr>
      </w:pPr>
    </w:p>
    <w:p w:rsidR="00391DCF" w:rsidRDefault="009E12D2">
      <w:pPr>
        <w:spacing w:line="560" w:lineRule="exact"/>
        <w:ind w:rightChars="363" w:right="762"/>
        <w:jc w:val="center"/>
        <w:rPr>
          <w:rFonts w:ascii="Times New Roman" w:eastAsia="方正小标宋简体" w:hAnsi="Times New Roman"/>
          <w:sz w:val="32"/>
          <w:szCs w:val="32"/>
          <w:u w:val="single"/>
        </w:rPr>
      </w:pPr>
      <w:r>
        <w:rPr>
          <w:rFonts w:ascii="Times New Roman" w:eastAsia="方正小标宋简体" w:hAnsi="Times New Roman"/>
          <w:sz w:val="32"/>
          <w:szCs w:val="32"/>
        </w:rPr>
        <w:t>培训项目：</w:t>
      </w:r>
      <w:r>
        <w:rPr>
          <w:rFonts w:ascii="Times New Roman" w:eastAsia="方正小标宋简体" w:hAnsi="Times New Roman"/>
          <w:sz w:val="32"/>
          <w:szCs w:val="32"/>
          <w:u w:val="single"/>
        </w:rPr>
        <w:t>生成式与</w:t>
      </w:r>
      <w:r>
        <w:rPr>
          <w:rFonts w:ascii="Times New Roman" w:eastAsia="方正小标宋简体" w:hAnsi="Times New Roman"/>
          <w:sz w:val="32"/>
          <w:szCs w:val="32"/>
          <w:u w:val="single"/>
        </w:rPr>
        <w:t>AI</w:t>
      </w:r>
      <w:r>
        <w:rPr>
          <w:rFonts w:ascii="Times New Roman" w:eastAsia="方正小标宋简体" w:hAnsi="Times New Roman"/>
          <w:sz w:val="32"/>
          <w:szCs w:val="32"/>
          <w:u w:val="single"/>
        </w:rPr>
        <w:t>智能模型</w:t>
      </w:r>
    </w:p>
    <w:p w:rsidR="00391DCF" w:rsidRDefault="009E12D2" w:rsidP="001247EC">
      <w:pPr>
        <w:spacing w:beforeLines="50" w:before="120" w:line="560" w:lineRule="exact"/>
        <w:ind w:rightChars="363" w:right="762"/>
        <w:jc w:val="center"/>
        <w:rPr>
          <w:rFonts w:ascii="方正小标宋简体" w:eastAsia="方正小标宋简体" w:hAnsi="方正小标宋简体" w:cs="方正小标宋简体"/>
          <w:sz w:val="32"/>
          <w:szCs w:val="32"/>
          <w:u w:val="single"/>
        </w:rPr>
      </w:pPr>
      <w:r>
        <w:rPr>
          <w:rFonts w:ascii="方正小标宋简体" w:eastAsia="方正小标宋简体" w:hAnsi="方正小标宋简体" w:cs="方正小标宋简体" w:hint="eastAsia"/>
          <w:sz w:val="32"/>
          <w:szCs w:val="32"/>
        </w:rPr>
        <w:t>2024</w:t>
      </w:r>
      <w:r>
        <w:rPr>
          <w:rFonts w:ascii="方正小标宋简体" w:eastAsia="方正小标宋简体" w:hAnsi="方正小标宋简体" w:cs="方正小标宋简体" w:hint="eastAsia"/>
          <w:sz w:val="32"/>
          <w:szCs w:val="32"/>
        </w:rPr>
        <w:t>年</w:t>
      </w:r>
      <w:r>
        <w:rPr>
          <w:rFonts w:ascii="方正小标宋简体" w:eastAsia="方正小标宋简体" w:hAnsi="方正小标宋简体" w:cs="方正小标宋简体" w:hint="eastAsia"/>
          <w:sz w:val="32"/>
          <w:szCs w:val="32"/>
        </w:rPr>
        <w:t>11</w:t>
      </w:r>
      <w:r>
        <w:rPr>
          <w:rFonts w:ascii="方正小标宋简体" w:eastAsia="方正小标宋简体" w:hAnsi="方正小标宋简体" w:cs="方正小标宋简体" w:hint="eastAsia"/>
          <w:sz w:val="32"/>
          <w:szCs w:val="32"/>
        </w:rPr>
        <w:t>月</w:t>
      </w:r>
    </w:p>
    <w:p w:rsidR="00391DCF" w:rsidRDefault="00391DCF">
      <w:pPr>
        <w:spacing w:line="560" w:lineRule="exact"/>
        <w:ind w:firstLine="630"/>
        <w:jc w:val="center"/>
        <w:rPr>
          <w:rFonts w:ascii="方正小标宋简体" w:eastAsia="方正小标宋简体" w:hAnsi="方正小标宋简体" w:cs="方正小标宋简体"/>
          <w:sz w:val="30"/>
          <w:szCs w:val="30"/>
        </w:rPr>
      </w:pPr>
    </w:p>
    <w:p w:rsidR="00391DCF" w:rsidRDefault="009E12D2">
      <w:pPr>
        <w:widowControl/>
        <w:jc w:val="left"/>
        <w:rPr>
          <w:rFonts w:ascii="黑体" w:eastAsia="黑体" w:hAnsi="黑体"/>
          <w:sz w:val="36"/>
          <w:szCs w:val="36"/>
        </w:rPr>
      </w:pPr>
      <w:r>
        <w:rPr>
          <w:rFonts w:ascii="黑体" w:eastAsia="黑体" w:hAnsi="黑体" w:hint="eastAsia"/>
          <w:sz w:val="36"/>
          <w:szCs w:val="36"/>
        </w:rPr>
        <w:br w:type="page"/>
      </w:r>
    </w:p>
    <w:p w:rsidR="00391DCF" w:rsidRDefault="00391DCF">
      <w:pPr>
        <w:spacing w:line="560" w:lineRule="exact"/>
        <w:jc w:val="center"/>
        <w:rPr>
          <w:rFonts w:ascii="方正小标宋简体" w:eastAsia="方正小标宋简体" w:hAnsi="方正小标宋简体" w:cs="方正小标宋简体"/>
          <w:sz w:val="44"/>
          <w:szCs w:val="44"/>
        </w:rPr>
      </w:pPr>
    </w:p>
    <w:p w:rsidR="00391DCF" w:rsidRDefault="009E12D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第一章</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须</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知</w:t>
      </w:r>
    </w:p>
    <w:p w:rsidR="00391DCF" w:rsidRDefault="00391DCF">
      <w:pPr>
        <w:spacing w:line="560" w:lineRule="exact"/>
        <w:jc w:val="center"/>
        <w:rPr>
          <w:rFonts w:ascii="方正小标宋简体" w:eastAsia="方正小标宋简体" w:hAnsi="方正小标宋简体" w:cs="方正小标宋简体"/>
          <w:sz w:val="44"/>
          <w:szCs w:val="44"/>
        </w:rPr>
      </w:pPr>
    </w:p>
    <w:p w:rsidR="00391DCF" w:rsidRDefault="009E12D2" w:rsidP="001247EC">
      <w:pPr>
        <w:spacing w:beforeLines="100" w:before="240" w:line="560" w:lineRule="exact"/>
        <w:ind w:firstLineChars="200" w:firstLine="640"/>
        <w:jc w:val="left"/>
        <w:rPr>
          <w:rFonts w:ascii="Times New Roman" w:eastAsia="黑体" w:hAnsi="Times New Roman"/>
          <w:sz w:val="32"/>
          <w:szCs w:val="32"/>
        </w:rPr>
      </w:pPr>
      <w:r>
        <w:rPr>
          <w:rFonts w:ascii="Times New Roman" w:eastAsia="黑体" w:hAnsi="Times New Roman"/>
          <w:sz w:val="32"/>
          <w:szCs w:val="32"/>
        </w:rPr>
        <w:t>第一节投标人须知</w:t>
      </w:r>
    </w:p>
    <w:p w:rsidR="00391DCF" w:rsidRDefault="009E12D2">
      <w:pPr>
        <w:spacing w:line="560" w:lineRule="exact"/>
        <w:ind w:firstLine="630"/>
        <w:rPr>
          <w:rFonts w:ascii="Times New Roman" w:eastAsia="仿宋" w:hAnsi="Times New Roman"/>
          <w:b/>
          <w:sz w:val="30"/>
          <w:szCs w:val="30"/>
        </w:rPr>
      </w:pPr>
      <w:r>
        <w:rPr>
          <w:rFonts w:ascii="Times New Roman" w:eastAsia="仿宋" w:hAnsi="Times New Roman"/>
          <w:b/>
          <w:sz w:val="30"/>
          <w:szCs w:val="30"/>
        </w:rPr>
        <w:t>一、项目说明</w:t>
      </w:r>
    </w:p>
    <w:p w:rsidR="00391DCF" w:rsidRDefault="009E12D2">
      <w:pPr>
        <w:spacing w:line="560" w:lineRule="exact"/>
        <w:ind w:firstLine="63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适用范围</w:t>
      </w:r>
    </w:p>
    <w:p w:rsidR="00391DCF" w:rsidRDefault="009E12D2">
      <w:pPr>
        <w:spacing w:line="560" w:lineRule="exact"/>
        <w:ind w:firstLine="63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1</w:t>
      </w:r>
      <w:r>
        <w:rPr>
          <w:rFonts w:ascii="Times New Roman" w:eastAsia="仿宋" w:hAnsi="Times New Roman"/>
          <w:sz w:val="32"/>
          <w:szCs w:val="32"/>
        </w:rPr>
        <w:t>）本采购文件仅适用于本次采购中所叙述项目内容。</w:t>
      </w:r>
    </w:p>
    <w:p w:rsidR="00391DCF" w:rsidRDefault="009E12D2">
      <w:pPr>
        <w:spacing w:line="560" w:lineRule="exact"/>
        <w:ind w:firstLine="63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2</w:t>
      </w:r>
      <w:r>
        <w:rPr>
          <w:rFonts w:ascii="Times New Roman" w:eastAsia="仿宋" w:hAnsi="Times New Roman"/>
          <w:sz w:val="32"/>
          <w:szCs w:val="32"/>
        </w:rPr>
        <w:t>）定义：</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采购方</w:t>
      </w:r>
      <w:r>
        <w:rPr>
          <w:rFonts w:ascii="Times New Roman" w:eastAsia="仿宋" w:hAnsi="Times New Roman"/>
          <w:sz w:val="32"/>
          <w:szCs w:val="32"/>
        </w:rPr>
        <w:t>”</w:t>
      </w:r>
      <w:r>
        <w:rPr>
          <w:rFonts w:ascii="Times New Roman" w:eastAsia="仿宋" w:hAnsi="Times New Roman"/>
          <w:sz w:val="32"/>
          <w:szCs w:val="32"/>
        </w:rPr>
        <w:t>系指无锡市人力资源和社会保障局；</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投标方</w:t>
      </w:r>
      <w:r>
        <w:rPr>
          <w:rFonts w:ascii="Times New Roman" w:eastAsia="仿宋" w:hAnsi="Times New Roman"/>
          <w:sz w:val="32"/>
          <w:szCs w:val="32"/>
        </w:rPr>
        <w:t>”</w:t>
      </w:r>
      <w:r>
        <w:rPr>
          <w:rFonts w:ascii="Times New Roman" w:eastAsia="仿宋" w:hAnsi="Times New Roman"/>
          <w:sz w:val="32"/>
          <w:szCs w:val="32"/>
        </w:rPr>
        <w:t>系指向采购方提交投标文件的单位；</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买方</w:t>
      </w:r>
      <w:r>
        <w:rPr>
          <w:rFonts w:ascii="Times New Roman" w:eastAsia="仿宋" w:hAnsi="Times New Roman"/>
          <w:sz w:val="32"/>
          <w:szCs w:val="32"/>
        </w:rPr>
        <w:t>”</w:t>
      </w:r>
      <w:r>
        <w:rPr>
          <w:rFonts w:ascii="Times New Roman" w:eastAsia="仿宋" w:hAnsi="Times New Roman"/>
          <w:sz w:val="32"/>
          <w:szCs w:val="32"/>
        </w:rPr>
        <w:t>系指在合同的买方项下签字的法人单位，即：</w:t>
      </w:r>
      <w:r>
        <w:rPr>
          <w:rFonts w:ascii="Times New Roman" w:eastAsia="仿宋" w:hAnsi="Times New Roman"/>
          <w:sz w:val="32"/>
          <w:szCs w:val="32"/>
        </w:rPr>
        <w:t>“</w:t>
      </w:r>
      <w:r>
        <w:rPr>
          <w:rFonts w:ascii="Times New Roman" w:eastAsia="仿宋" w:hAnsi="Times New Roman"/>
          <w:sz w:val="32"/>
          <w:szCs w:val="32"/>
        </w:rPr>
        <w:t>无锡市人力资源和社会保障局</w:t>
      </w:r>
      <w:r>
        <w:rPr>
          <w:rFonts w:ascii="Times New Roman" w:eastAsia="仿宋" w:hAnsi="Times New Roman"/>
          <w:sz w:val="32"/>
          <w:szCs w:val="32"/>
        </w:rPr>
        <w:t>”</w:t>
      </w:r>
      <w:r>
        <w:rPr>
          <w:rFonts w:ascii="Times New Roman" w:eastAsia="仿宋" w:hAnsi="Times New Roman"/>
          <w:sz w:val="32"/>
          <w:szCs w:val="32"/>
        </w:rPr>
        <w:t>。</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卖方</w:t>
      </w:r>
      <w:r>
        <w:rPr>
          <w:rFonts w:ascii="Times New Roman" w:eastAsia="仿宋" w:hAnsi="Times New Roman"/>
          <w:sz w:val="32"/>
          <w:szCs w:val="32"/>
        </w:rPr>
        <w:t>”</w:t>
      </w:r>
      <w:r>
        <w:rPr>
          <w:rFonts w:ascii="Times New Roman" w:eastAsia="仿宋" w:hAnsi="Times New Roman"/>
          <w:sz w:val="32"/>
          <w:szCs w:val="32"/>
        </w:rPr>
        <w:t>系指开展无锡市</w:t>
      </w:r>
      <w:r>
        <w:rPr>
          <w:rFonts w:ascii="Times New Roman" w:eastAsia="仿宋" w:hAnsi="Times New Roman"/>
          <w:sz w:val="32"/>
          <w:szCs w:val="32"/>
        </w:rPr>
        <w:t>2024</w:t>
      </w:r>
      <w:r>
        <w:rPr>
          <w:rFonts w:ascii="Times New Roman" w:eastAsia="仿宋" w:hAnsi="Times New Roman"/>
          <w:sz w:val="32"/>
          <w:szCs w:val="32"/>
        </w:rPr>
        <w:t>年</w:t>
      </w:r>
      <w:r>
        <w:rPr>
          <w:rFonts w:ascii="Times New Roman" w:eastAsia="仿宋" w:hAnsi="Times New Roman"/>
          <w:sz w:val="32"/>
          <w:szCs w:val="32"/>
        </w:rPr>
        <w:t>“</w:t>
      </w:r>
      <w:r>
        <w:rPr>
          <w:rFonts w:ascii="Times New Roman" w:eastAsia="仿宋" w:hAnsi="Times New Roman"/>
          <w:sz w:val="32"/>
          <w:szCs w:val="32"/>
        </w:rPr>
        <w:t>新质生产力</w:t>
      </w:r>
      <w:r>
        <w:rPr>
          <w:rFonts w:ascii="Times New Roman" w:eastAsia="仿宋" w:hAnsi="Times New Roman"/>
          <w:sz w:val="32"/>
          <w:szCs w:val="32"/>
        </w:rPr>
        <w:t>”</w:t>
      </w:r>
      <w:r>
        <w:rPr>
          <w:rFonts w:ascii="Times New Roman" w:eastAsia="仿宋" w:hAnsi="Times New Roman"/>
          <w:sz w:val="32"/>
          <w:szCs w:val="32"/>
        </w:rPr>
        <w:t>专题职业技能培训项目的投标方。</w:t>
      </w:r>
    </w:p>
    <w:p w:rsidR="00391DCF" w:rsidRDefault="009E12D2">
      <w:pPr>
        <w:spacing w:line="560" w:lineRule="exact"/>
        <w:ind w:firstLine="630"/>
        <w:rPr>
          <w:rFonts w:ascii="Times New Roman" w:eastAsia="仿宋" w:hAnsi="Times New Roman"/>
          <w:b/>
          <w:sz w:val="30"/>
          <w:szCs w:val="30"/>
        </w:rPr>
      </w:pPr>
      <w:r>
        <w:rPr>
          <w:rFonts w:ascii="Times New Roman" w:eastAsia="仿宋" w:hAnsi="Times New Roman"/>
          <w:b/>
          <w:sz w:val="30"/>
          <w:szCs w:val="30"/>
        </w:rPr>
        <w:t>二、投标资格</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一）具有独立法人资格、具备职业技能培训资质的院校、培训机构等，或具备承担相应培训任务的理论和实操课培训师资、设施设备及场地资源等培训条件的企业、行业协会及其他单位，要求投标方培训信誉良好且近三年无培训违法违规记录。</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（二）本项目不接受联合投标。</w:t>
      </w:r>
    </w:p>
    <w:p w:rsidR="00391DCF" w:rsidRDefault="009E12D2">
      <w:pPr>
        <w:spacing w:line="560" w:lineRule="exact"/>
        <w:ind w:firstLineChars="200" w:firstLine="602"/>
        <w:rPr>
          <w:rFonts w:ascii="Times New Roman" w:eastAsia="仿宋" w:hAnsi="Times New Roman"/>
          <w:b/>
          <w:sz w:val="30"/>
          <w:szCs w:val="30"/>
        </w:rPr>
      </w:pPr>
      <w:r>
        <w:rPr>
          <w:rFonts w:ascii="Times New Roman" w:eastAsia="仿宋" w:hAnsi="Times New Roman"/>
          <w:b/>
          <w:sz w:val="30"/>
          <w:szCs w:val="30"/>
        </w:rPr>
        <w:t>三、采购方式</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内部比价。</w:t>
      </w:r>
    </w:p>
    <w:p w:rsidR="00391DCF" w:rsidRDefault="009E12D2">
      <w:pPr>
        <w:spacing w:line="560" w:lineRule="exact"/>
        <w:ind w:firstLineChars="200" w:firstLine="602"/>
        <w:rPr>
          <w:rFonts w:ascii="Times New Roman" w:eastAsia="仿宋" w:hAnsi="Times New Roman"/>
          <w:b/>
          <w:sz w:val="30"/>
          <w:szCs w:val="30"/>
        </w:rPr>
      </w:pPr>
      <w:r>
        <w:rPr>
          <w:rFonts w:ascii="Times New Roman" w:eastAsia="仿宋" w:hAnsi="Times New Roman"/>
          <w:b/>
          <w:sz w:val="30"/>
          <w:szCs w:val="30"/>
        </w:rPr>
        <w:t>四、投标费用</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投标方应自行承担所有与编写和提交投标文件有关的全部费用。不论投标的结果如何，采购方在任何情况下均无义务和责任承担任何费用。</w:t>
      </w:r>
    </w:p>
    <w:p w:rsidR="00391DCF" w:rsidRDefault="009E12D2" w:rsidP="001247EC">
      <w:pPr>
        <w:spacing w:beforeLines="100" w:before="240" w:line="560" w:lineRule="exact"/>
        <w:ind w:firstLineChars="200" w:firstLine="640"/>
        <w:jc w:val="left"/>
        <w:rPr>
          <w:rFonts w:ascii="Times New Roman" w:eastAsia="黑体" w:hAnsi="Times New Roman"/>
          <w:sz w:val="32"/>
          <w:szCs w:val="32"/>
        </w:rPr>
      </w:pPr>
      <w:r>
        <w:rPr>
          <w:rFonts w:ascii="Times New Roman" w:eastAsia="黑体" w:hAnsi="Times New Roman"/>
          <w:sz w:val="32"/>
          <w:szCs w:val="32"/>
        </w:rPr>
        <w:lastRenderedPageBreak/>
        <w:t>第二节采购文件</w:t>
      </w:r>
    </w:p>
    <w:p w:rsidR="00391DCF" w:rsidRDefault="009E12D2">
      <w:pPr>
        <w:spacing w:line="560" w:lineRule="exact"/>
        <w:ind w:firstLineChars="200" w:firstLine="602"/>
        <w:rPr>
          <w:rFonts w:ascii="Times New Roman" w:eastAsia="仿宋" w:hAnsi="Times New Roman"/>
          <w:b/>
          <w:sz w:val="30"/>
          <w:szCs w:val="30"/>
        </w:rPr>
      </w:pPr>
      <w:r>
        <w:rPr>
          <w:rFonts w:ascii="Times New Roman" w:eastAsia="仿宋" w:hAnsi="Times New Roman"/>
          <w:b/>
          <w:sz w:val="30"/>
          <w:szCs w:val="30"/>
        </w:rPr>
        <w:t>一、采购文件解释</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任何要求澄清采购文件的投标方，均应在投标截止日期</w:t>
      </w:r>
      <w:r>
        <w:rPr>
          <w:rFonts w:ascii="Times New Roman" w:eastAsia="仿宋" w:hAnsi="Times New Roman"/>
          <w:sz w:val="32"/>
          <w:szCs w:val="32"/>
        </w:rPr>
        <w:t>3</w:t>
      </w:r>
      <w:r>
        <w:rPr>
          <w:rFonts w:ascii="Times New Roman" w:eastAsia="仿宋" w:hAnsi="Times New Roman"/>
          <w:sz w:val="32"/>
          <w:szCs w:val="32"/>
        </w:rPr>
        <w:t>天前以书面形式（传真、电子邮件）通知采购方。采购方将以书面形式予以答复，其他澄清方式无效。</w:t>
      </w:r>
    </w:p>
    <w:p w:rsidR="00391DCF" w:rsidRDefault="009E12D2">
      <w:pPr>
        <w:spacing w:line="560" w:lineRule="exact"/>
        <w:ind w:firstLineChars="200" w:firstLine="602"/>
        <w:rPr>
          <w:rFonts w:ascii="Times New Roman" w:eastAsia="仿宋" w:hAnsi="Times New Roman"/>
          <w:b/>
          <w:sz w:val="30"/>
          <w:szCs w:val="30"/>
        </w:rPr>
      </w:pPr>
      <w:r>
        <w:rPr>
          <w:rFonts w:ascii="Times New Roman" w:eastAsia="仿宋" w:hAnsi="Times New Roman"/>
          <w:b/>
          <w:sz w:val="30"/>
          <w:szCs w:val="30"/>
        </w:rPr>
        <w:t>二、采购文件修改</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在投标截止日期前</w:t>
      </w:r>
      <w:r>
        <w:rPr>
          <w:rFonts w:ascii="Times New Roman" w:eastAsia="仿宋" w:hAnsi="Times New Roman"/>
          <w:sz w:val="32"/>
          <w:szCs w:val="32"/>
        </w:rPr>
        <w:t>3</w:t>
      </w:r>
      <w:r>
        <w:rPr>
          <w:rFonts w:ascii="Times New Roman" w:eastAsia="仿宋" w:hAnsi="Times New Roman"/>
          <w:sz w:val="32"/>
          <w:szCs w:val="32"/>
        </w:rPr>
        <w:t>天，无论出于何种原因，采购方可主动或在解答投标方提出的问题时对采购文件进行修改。</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采购文件的修改将以书面形式通知所有投标方，并对其具有约束力。采购方可以酌情延长投标日期</w:t>
      </w:r>
      <w:r>
        <w:rPr>
          <w:rFonts w:ascii="Times New Roman" w:eastAsia="仿宋" w:hAnsi="Times New Roman"/>
          <w:sz w:val="32"/>
          <w:szCs w:val="32"/>
        </w:rPr>
        <w:t>。</w:t>
      </w:r>
    </w:p>
    <w:p w:rsidR="00391DCF" w:rsidRDefault="009E12D2" w:rsidP="001247EC">
      <w:pPr>
        <w:spacing w:beforeLines="100" w:before="240" w:line="560" w:lineRule="exact"/>
        <w:ind w:firstLineChars="200" w:firstLine="640"/>
        <w:jc w:val="left"/>
        <w:rPr>
          <w:rFonts w:ascii="Times New Roman" w:eastAsia="黑体" w:hAnsi="Times New Roman"/>
          <w:sz w:val="32"/>
          <w:szCs w:val="32"/>
        </w:rPr>
      </w:pPr>
      <w:r>
        <w:rPr>
          <w:rFonts w:ascii="Times New Roman" w:eastAsia="黑体" w:hAnsi="Times New Roman"/>
          <w:sz w:val="32"/>
          <w:szCs w:val="32"/>
        </w:rPr>
        <w:t>第三节投标文件</w:t>
      </w:r>
    </w:p>
    <w:p w:rsidR="00391DCF" w:rsidRDefault="009E12D2">
      <w:pPr>
        <w:spacing w:line="560" w:lineRule="exact"/>
        <w:ind w:firstLineChars="200" w:firstLine="602"/>
        <w:rPr>
          <w:rFonts w:ascii="Times New Roman" w:eastAsia="仿宋" w:hAnsi="Times New Roman"/>
          <w:b/>
          <w:sz w:val="30"/>
          <w:szCs w:val="30"/>
        </w:rPr>
      </w:pPr>
      <w:r>
        <w:rPr>
          <w:rFonts w:ascii="Times New Roman" w:eastAsia="仿宋" w:hAnsi="Times New Roman"/>
          <w:b/>
          <w:sz w:val="30"/>
          <w:szCs w:val="30"/>
        </w:rPr>
        <w:t>一、注意事项</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投标方应仔细阅读采购文件，了解文件的要求。在理解采购的内容和商务条件后，编写投标文件。</w:t>
      </w:r>
    </w:p>
    <w:p w:rsidR="00391DCF" w:rsidRDefault="009E12D2">
      <w:pPr>
        <w:spacing w:line="560" w:lineRule="exact"/>
        <w:ind w:firstLineChars="200" w:firstLine="602"/>
        <w:rPr>
          <w:rFonts w:ascii="Times New Roman" w:eastAsia="仿宋" w:hAnsi="Times New Roman"/>
          <w:b/>
          <w:sz w:val="30"/>
          <w:szCs w:val="30"/>
        </w:rPr>
      </w:pPr>
      <w:r>
        <w:rPr>
          <w:rFonts w:ascii="Times New Roman" w:eastAsia="仿宋" w:hAnsi="Times New Roman"/>
          <w:b/>
          <w:sz w:val="30"/>
          <w:szCs w:val="30"/>
        </w:rPr>
        <w:t>二、投标文件语言及计量单位</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投标方的投标文件以及投标方与采购方就有关投标的所有来往函电统一使用简体中文（特别规定的除外）。</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投标文件中使用的计量单位除采购文件中有特殊规定外，一律使用公制。</w:t>
      </w:r>
    </w:p>
    <w:p w:rsidR="00391DCF" w:rsidRDefault="009E12D2">
      <w:pPr>
        <w:spacing w:line="560" w:lineRule="exact"/>
        <w:ind w:firstLineChars="200" w:firstLine="602"/>
        <w:rPr>
          <w:rFonts w:ascii="Times New Roman" w:eastAsia="仿宋" w:hAnsi="Times New Roman"/>
          <w:b/>
          <w:sz w:val="30"/>
          <w:szCs w:val="30"/>
        </w:rPr>
      </w:pPr>
      <w:r>
        <w:rPr>
          <w:rFonts w:ascii="Times New Roman" w:eastAsia="仿宋" w:hAnsi="Times New Roman"/>
          <w:b/>
          <w:sz w:val="30"/>
          <w:szCs w:val="30"/>
        </w:rPr>
        <w:t>三、投标文件组成</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投标方编写的投标文件应包括下列内容（投标方必须按下列顺序自编目录及页码装订成册，否则文件失散以及由此而引起的后果由投标方自负）。</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证明投标方合格的资格文件（按本采购文件本</w:t>
      </w:r>
      <w:r>
        <w:rPr>
          <w:rFonts w:ascii="Times New Roman" w:eastAsia="仿宋" w:hAnsi="Times New Roman"/>
          <w:sz w:val="32"/>
          <w:szCs w:val="32"/>
        </w:rPr>
        <w:t>节第四条的要求提交）。</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投标文件（按本采购文件本节第五条的要求填写）。</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采购报价（按本采购文件本节第六条报价说明要求填写）。</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lastRenderedPageBreak/>
        <w:t>4.</w:t>
      </w:r>
      <w:r>
        <w:rPr>
          <w:rFonts w:ascii="Times New Roman" w:eastAsia="仿宋" w:hAnsi="Times New Roman"/>
          <w:sz w:val="32"/>
          <w:szCs w:val="32"/>
        </w:rPr>
        <w:t>培训方案（按本采购文件第二章采购项目需求要求提交）。</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sz w:val="32"/>
          <w:szCs w:val="32"/>
        </w:rPr>
        <w:t>合同基本条款（按同类业务行业内通用合同文本格式以及合同法的相关规定起草）。</w:t>
      </w:r>
    </w:p>
    <w:p w:rsidR="00391DCF" w:rsidRDefault="009E12D2">
      <w:pPr>
        <w:spacing w:line="560" w:lineRule="exact"/>
        <w:ind w:firstLineChars="200" w:firstLine="602"/>
        <w:rPr>
          <w:rFonts w:ascii="Times New Roman" w:eastAsia="仿宋" w:hAnsi="Times New Roman"/>
          <w:b/>
          <w:sz w:val="30"/>
          <w:szCs w:val="30"/>
        </w:rPr>
      </w:pPr>
      <w:r>
        <w:rPr>
          <w:rFonts w:ascii="Times New Roman" w:eastAsia="仿宋" w:hAnsi="Times New Roman"/>
          <w:b/>
          <w:sz w:val="30"/>
          <w:szCs w:val="30"/>
        </w:rPr>
        <w:t>四、证明投标方合格的资格材料</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投标方有效的</w:t>
      </w:r>
      <w:r>
        <w:rPr>
          <w:rFonts w:ascii="Times New Roman" w:eastAsia="仿宋" w:hAnsi="Times New Roman"/>
          <w:sz w:val="32"/>
          <w:szCs w:val="32"/>
        </w:rPr>
        <w:t>“</w:t>
      </w:r>
      <w:r>
        <w:rPr>
          <w:rFonts w:ascii="Times New Roman" w:eastAsia="仿宋" w:hAnsi="Times New Roman"/>
          <w:sz w:val="32"/>
          <w:szCs w:val="32"/>
        </w:rPr>
        <w:t>法人营业执照</w:t>
      </w:r>
      <w:r>
        <w:rPr>
          <w:rFonts w:ascii="Times New Roman" w:eastAsia="仿宋" w:hAnsi="Times New Roman"/>
          <w:sz w:val="32"/>
          <w:szCs w:val="32"/>
        </w:rPr>
        <w:t>”</w:t>
      </w:r>
      <w:r>
        <w:rPr>
          <w:rFonts w:ascii="Times New Roman" w:eastAsia="仿宋" w:hAnsi="Times New Roman"/>
          <w:sz w:val="32"/>
          <w:szCs w:val="32"/>
        </w:rPr>
        <w:t>（法人证书）复印件（复印件加盖单位公章）；</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投标方法定代表人身份证明书和身份证（复印件）及法人授权委托书原件</w:t>
      </w:r>
      <w:r>
        <w:rPr>
          <w:rFonts w:ascii="Times New Roman" w:eastAsia="仿宋" w:hAnsi="Times New Roman" w:hint="eastAsia"/>
          <w:sz w:val="32"/>
          <w:szCs w:val="32"/>
        </w:rPr>
        <w:t>（按所附的格式填写）</w:t>
      </w:r>
      <w:r>
        <w:rPr>
          <w:rFonts w:ascii="Times New Roman" w:eastAsia="仿宋" w:hAnsi="Times New Roman"/>
          <w:sz w:val="32"/>
          <w:szCs w:val="32"/>
        </w:rPr>
        <w:t>；</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投标方法定代表人的授权代理人身份证（复印件）；</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投标方需提供</w:t>
      </w:r>
      <w:r>
        <w:rPr>
          <w:rFonts w:ascii="Times New Roman" w:eastAsia="仿宋" w:hAnsi="Times New Roman"/>
          <w:sz w:val="32"/>
          <w:szCs w:val="32"/>
        </w:rPr>
        <w:t>2023</w:t>
      </w:r>
      <w:r>
        <w:rPr>
          <w:rFonts w:ascii="Times New Roman" w:eastAsia="仿宋" w:hAnsi="Times New Roman"/>
          <w:sz w:val="32"/>
          <w:szCs w:val="32"/>
        </w:rPr>
        <w:t>年度由会计师事务所出具的财务审计报告（新成立企业只需提供从成立之年份起经审计的财务报告）或者近三个月（不含报价当月）任一月财务报表复印件加盖公章；近三个月（不含报价当月）依法缴纳税收和社会保障资金的相关材料；</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hint="eastAsia"/>
          <w:sz w:val="32"/>
          <w:szCs w:val="32"/>
        </w:rPr>
        <w:t>.</w:t>
      </w:r>
      <w:r>
        <w:rPr>
          <w:rFonts w:ascii="Times New Roman" w:eastAsia="仿宋" w:hAnsi="Times New Roman"/>
          <w:sz w:val="32"/>
          <w:szCs w:val="32"/>
        </w:rPr>
        <w:t>具备履行合同所必需的设备和专业技术能力的说明或证明材料；</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6.</w:t>
      </w:r>
      <w:r>
        <w:rPr>
          <w:rFonts w:ascii="Times New Roman" w:eastAsia="仿宋" w:hAnsi="Times New Roman"/>
          <w:sz w:val="32"/>
          <w:szCs w:val="32"/>
        </w:rPr>
        <w:t>参加政府采购活动前</w:t>
      </w:r>
      <w:r>
        <w:rPr>
          <w:rFonts w:ascii="Times New Roman" w:eastAsia="仿宋" w:hAnsi="Times New Roman"/>
          <w:sz w:val="32"/>
          <w:szCs w:val="32"/>
        </w:rPr>
        <w:t>3</w:t>
      </w:r>
      <w:r>
        <w:rPr>
          <w:rFonts w:ascii="Times New Roman" w:eastAsia="仿宋" w:hAnsi="Times New Roman"/>
          <w:sz w:val="32"/>
          <w:szCs w:val="32"/>
        </w:rPr>
        <w:t>年内在经营活动中没有重大违法记录的书面声明；</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7.</w:t>
      </w:r>
      <w:r>
        <w:rPr>
          <w:rFonts w:ascii="Times New Roman" w:eastAsia="仿宋" w:hAnsi="Times New Roman"/>
          <w:sz w:val="32"/>
          <w:szCs w:val="32"/>
        </w:rPr>
        <w:t>投标方认为有必要提供的声明及文件资料。</w:t>
      </w:r>
    </w:p>
    <w:p w:rsidR="00391DCF" w:rsidRDefault="009E12D2">
      <w:pPr>
        <w:spacing w:line="560" w:lineRule="exact"/>
        <w:ind w:firstLineChars="200" w:firstLine="602"/>
        <w:rPr>
          <w:rFonts w:ascii="Times New Roman" w:eastAsia="仿宋" w:hAnsi="Times New Roman"/>
          <w:b/>
          <w:sz w:val="30"/>
          <w:szCs w:val="30"/>
        </w:rPr>
      </w:pPr>
      <w:r>
        <w:rPr>
          <w:rFonts w:ascii="Times New Roman" w:eastAsia="仿宋" w:hAnsi="Times New Roman"/>
          <w:b/>
          <w:sz w:val="30"/>
          <w:szCs w:val="30"/>
        </w:rPr>
        <w:t>五、投标文件的书面要求</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投标文件用普通</w:t>
      </w:r>
      <w:r>
        <w:rPr>
          <w:rFonts w:ascii="Times New Roman" w:eastAsia="仿宋" w:hAnsi="Times New Roman"/>
          <w:sz w:val="32"/>
          <w:szCs w:val="32"/>
        </w:rPr>
        <w:t>A4</w:t>
      </w:r>
      <w:r>
        <w:rPr>
          <w:rFonts w:ascii="Times New Roman" w:eastAsia="仿宋" w:hAnsi="Times New Roman"/>
          <w:sz w:val="32"/>
          <w:szCs w:val="32"/>
        </w:rPr>
        <w:t>纸双</w:t>
      </w:r>
      <w:r>
        <w:rPr>
          <w:rFonts w:ascii="Times New Roman" w:eastAsia="仿宋" w:hAnsi="Times New Roman"/>
          <w:sz w:val="32"/>
          <w:szCs w:val="32"/>
        </w:rPr>
        <w:t>面打印，签名处用不褪色的墨水书写。</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投标文件打印字体全部用宋体，正文用五号字体。</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投标文件的书写应清楚工整</w:t>
      </w:r>
      <w:r>
        <w:rPr>
          <w:rFonts w:ascii="Times New Roman" w:eastAsia="仿宋" w:hAnsi="Times New Roman"/>
          <w:sz w:val="32"/>
          <w:szCs w:val="32"/>
        </w:rPr>
        <w:t>,</w:t>
      </w:r>
      <w:r>
        <w:rPr>
          <w:rFonts w:ascii="Times New Roman" w:eastAsia="仿宋" w:hAnsi="Times New Roman"/>
          <w:sz w:val="32"/>
          <w:szCs w:val="32"/>
        </w:rPr>
        <w:t>修改处应由法定代表人或其授权代表签章。</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字迹潦草、表达不清、未按要求填写或可能导致非唯一理解的投标文件将视为废标。</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sz w:val="32"/>
          <w:szCs w:val="32"/>
        </w:rPr>
        <w:t>投标文件应由法定代表人或其授权代表在规定签章处逐一签署并加盖单位公章。</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6.</w:t>
      </w:r>
      <w:r>
        <w:rPr>
          <w:rFonts w:ascii="Times New Roman" w:eastAsia="仿宋" w:hAnsi="Times New Roman"/>
          <w:sz w:val="32"/>
          <w:szCs w:val="32"/>
        </w:rPr>
        <w:t>投标文件的份数：正本一份，副本二份，共三份。并在文件左</w:t>
      </w:r>
      <w:r>
        <w:rPr>
          <w:rFonts w:ascii="Times New Roman" w:eastAsia="仿宋" w:hAnsi="Times New Roman"/>
          <w:sz w:val="32"/>
          <w:szCs w:val="32"/>
        </w:rPr>
        <w:lastRenderedPageBreak/>
        <w:t>上角注明</w:t>
      </w:r>
      <w:r>
        <w:rPr>
          <w:rFonts w:ascii="Times New Roman" w:eastAsia="仿宋" w:hAnsi="Times New Roman"/>
          <w:sz w:val="32"/>
          <w:szCs w:val="32"/>
        </w:rPr>
        <w:t>“</w:t>
      </w:r>
      <w:r>
        <w:rPr>
          <w:rFonts w:ascii="Times New Roman" w:eastAsia="仿宋" w:hAnsi="Times New Roman"/>
          <w:sz w:val="32"/>
          <w:szCs w:val="32"/>
        </w:rPr>
        <w:t>正本</w:t>
      </w:r>
      <w:r>
        <w:rPr>
          <w:rFonts w:ascii="Times New Roman" w:eastAsia="仿宋" w:hAnsi="Times New Roman"/>
          <w:sz w:val="32"/>
          <w:szCs w:val="32"/>
        </w:rPr>
        <w:t>”</w:t>
      </w:r>
      <w:r>
        <w:rPr>
          <w:rFonts w:ascii="Times New Roman" w:eastAsia="仿宋" w:hAnsi="Times New Roman"/>
          <w:sz w:val="32"/>
          <w:szCs w:val="32"/>
        </w:rPr>
        <w:t>、</w:t>
      </w:r>
      <w:r>
        <w:rPr>
          <w:rFonts w:ascii="Times New Roman" w:eastAsia="仿宋" w:hAnsi="Times New Roman"/>
          <w:sz w:val="32"/>
          <w:szCs w:val="32"/>
        </w:rPr>
        <w:t>“</w:t>
      </w:r>
      <w:r>
        <w:rPr>
          <w:rFonts w:ascii="Times New Roman" w:eastAsia="仿宋" w:hAnsi="Times New Roman"/>
          <w:sz w:val="32"/>
          <w:szCs w:val="32"/>
        </w:rPr>
        <w:t>副本</w:t>
      </w:r>
      <w:r>
        <w:rPr>
          <w:rFonts w:ascii="Times New Roman" w:eastAsia="仿宋" w:hAnsi="Times New Roman"/>
          <w:sz w:val="32"/>
          <w:szCs w:val="32"/>
        </w:rPr>
        <w:t>”</w:t>
      </w:r>
      <w:r>
        <w:rPr>
          <w:rFonts w:ascii="Times New Roman" w:eastAsia="仿宋" w:hAnsi="Times New Roman"/>
          <w:sz w:val="32"/>
          <w:szCs w:val="32"/>
        </w:rPr>
        <w:t>字样。</w:t>
      </w:r>
    </w:p>
    <w:p w:rsidR="00391DCF" w:rsidRDefault="009E12D2">
      <w:pPr>
        <w:spacing w:line="560" w:lineRule="exact"/>
        <w:ind w:firstLineChars="200" w:firstLine="602"/>
        <w:rPr>
          <w:rFonts w:ascii="Times New Roman" w:eastAsia="仿宋" w:hAnsi="Times New Roman"/>
          <w:b/>
          <w:sz w:val="30"/>
          <w:szCs w:val="30"/>
        </w:rPr>
      </w:pPr>
      <w:r>
        <w:rPr>
          <w:rFonts w:ascii="Times New Roman" w:eastAsia="仿宋" w:hAnsi="Times New Roman"/>
          <w:b/>
          <w:sz w:val="30"/>
          <w:szCs w:val="30"/>
        </w:rPr>
        <w:t>六、报价说明</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所有报价均应已包含国家规定的所有税费。</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投标货币单位统一为人民币报价。</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投标方对每个项目的报价必须是唯一的。采购方不接受有任何选择的报价。报价栏项目中如出现数字</w:t>
      </w:r>
      <w:r>
        <w:rPr>
          <w:rFonts w:ascii="Times New Roman" w:eastAsia="仿宋" w:hAnsi="Times New Roman"/>
          <w:sz w:val="32"/>
          <w:szCs w:val="32"/>
        </w:rPr>
        <w:t>0</w:t>
      </w:r>
      <w:r>
        <w:rPr>
          <w:rFonts w:ascii="Times New Roman" w:eastAsia="仿宋" w:hAnsi="Times New Roman"/>
          <w:sz w:val="32"/>
          <w:szCs w:val="32"/>
        </w:rPr>
        <w:t>，视报价为零；如出现空白，视为未响应。</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根据政府采购有关规定，总报价应控制在</w:t>
      </w:r>
      <w:r>
        <w:rPr>
          <w:rFonts w:ascii="Times New Roman" w:eastAsia="仿宋" w:hAnsi="Times New Roman" w:hint="eastAsia"/>
          <w:sz w:val="32"/>
          <w:szCs w:val="32"/>
        </w:rPr>
        <w:t>16</w:t>
      </w:r>
      <w:r>
        <w:rPr>
          <w:rFonts w:ascii="Times New Roman" w:eastAsia="仿宋" w:hAnsi="Times New Roman"/>
          <w:sz w:val="32"/>
          <w:szCs w:val="32"/>
        </w:rPr>
        <w:t>万元（含）以内，超出</w:t>
      </w:r>
      <w:r>
        <w:rPr>
          <w:rFonts w:ascii="Times New Roman" w:eastAsia="仿宋" w:hAnsi="Times New Roman" w:hint="eastAsia"/>
          <w:sz w:val="32"/>
          <w:szCs w:val="32"/>
        </w:rPr>
        <w:t>16</w:t>
      </w:r>
      <w:r>
        <w:rPr>
          <w:rFonts w:ascii="Times New Roman" w:eastAsia="仿宋" w:hAnsi="Times New Roman"/>
          <w:sz w:val="32"/>
          <w:szCs w:val="32"/>
        </w:rPr>
        <w:t>万元视为无效。</w:t>
      </w:r>
    </w:p>
    <w:p w:rsidR="00391DCF" w:rsidRDefault="009E12D2" w:rsidP="001247EC">
      <w:pPr>
        <w:spacing w:beforeLines="100" w:before="240" w:line="560" w:lineRule="exact"/>
        <w:ind w:firstLineChars="200" w:firstLine="640"/>
        <w:jc w:val="left"/>
        <w:rPr>
          <w:rFonts w:ascii="Times New Roman" w:eastAsia="黑体" w:hAnsi="Times New Roman"/>
          <w:sz w:val="32"/>
          <w:szCs w:val="32"/>
        </w:rPr>
      </w:pPr>
      <w:r>
        <w:rPr>
          <w:rFonts w:ascii="Times New Roman" w:eastAsia="黑体" w:hAnsi="Times New Roman"/>
          <w:sz w:val="32"/>
          <w:szCs w:val="32"/>
        </w:rPr>
        <w:t>第四节投标文件递交</w:t>
      </w:r>
    </w:p>
    <w:p w:rsidR="00391DCF" w:rsidRDefault="009E12D2">
      <w:pPr>
        <w:spacing w:line="560" w:lineRule="exact"/>
        <w:ind w:firstLineChars="200" w:firstLine="602"/>
        <w:rPr>
          <w:rFonts w:ascii="Times New Roman" w:eastAsia="仿宋" w:hAnsi="Times New Roman"/>
          <w:b/>
          <w:sz w:val="30"/>
          <w:szCs w:val="30"/>
        </w:rPr>
      </w:pPr>
      <w:r>
        <w:rPr>
          <w:rFonts w:ascii="Times New Roman" w:eastAsia="仿宋" w:hAnsi="Times New Roman"/>
          <w:b/>
          <w:sz w:val="30"/>
          <w:szCs w:val="30"/>
        </w:rPr>
        <w:t>一、投标文件的要求与标记</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投标方应将投标文件正、副本分别装入投标文件袋</w:t>
      </w:r>
      <w:r>
        <w:rPr>
          <w:rFonts w:ascii="Times New Roman" w:eastAsia="仿宋" w:hAnsi="Times New Roman"/>
          <w:sz w:val="32"/>
          <w:szCs w:val="32"/>
        </w:rPr>
        <w:t>(</w:t>
      </w:r>
      <w:r>
        <w:rPr>
          <w:rFonts w:ascii="Times New Roman" w:eastAsia="仿宋" w:hAnsi="Times New Roman"/>
          <w:sz w:val="32"/>
          <w:szCs w:val="32"/>
        </w:rPr>
        <w:t>全部副本装在一个袋内），在每个投标文件袋的封面上标明投标方名称、法定代表人、单位公章、正本或副本。副本可用复印件。一旦正本和副本内容有差异，以正本为准。</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按</w:t>
      </w:r>
      <w:r>
        <w:rPr>
          <w:rFonts w:ascii="Times New Roman" w:eastAsia="仿宋" w:hAnsi="Times New Roman"/>
          <w:sz w:val="32"/>
          <w:szCs w:val="32"/>
        </w:rPr>
        <w:t>1</w:t>
      </w:r>
      <w:r>
        <w:rPr>
          <w:rFonts w:ascii="Times New Roman" w:eastAsia="仿宋" w:hAnsi="Times New Roman"/>
          <w:sz w:val="32"/>
          <w:szCs w:val="32"/>
        </w:rPr>
        <w:t>密封后，统一将投标文件正、副本一并装</w:t>
      </w:r>
      <w:r>
        <w:rPr>
          <w:rFonts w:ascii="Times New Roman" w:eastAsia="仿宋" w:hAnsi="Times New Roman"/>
          <w:sz w:val="32"/>
          <w:szCs w:val="32"/>
        </w:rPr>
        <w:t>入一个投标文件袋。</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投标文件的递交方式：投标人派员专门送达指定地点、指定接收部门。</w:t>
      </w:r>
    </w:p>
    <w:p w:rsidR="00391DCF" w:rsidRDefault="009E12D2">
      <w:pPr>
        <w:spacing w:line="560" w:lineRule="exact"/>
        <w:ind w:firstLineChars="200" w:firstLine="602"/>
        <w:rPr>
          <w:rFonts w:ascii="Times New Roman" w:eastAsia="仿宋" w:hAnsi="Times New Roman"/>
          <w:b/>
          <w:sz w:val="30"/>
          <w:szCs w:val="30"/>
        </w:rPr>
      </w:pPr>
      <w:r>
        <w:rPr>
          <w:rFonts w:ascii="Times New Roman" w:eastAsia="仿宋" w:hAnsi="Times New Roman"/>
          <w:b/>
          <w:sz w:val="30"/>
          <w:szCs w:val="30"/>
        </w:rPr>
        <w:t>二、投标截止时间</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投标文件按本采购文件规定以密封形式递交至：无锡市藕塘职教园华学环路</w:t>
      </w:r>
      <w:r>
        <w:rPr>
          <w:rFonts w:ascii="Times New Roman" w:eastAsia="仿宋" w:hAnsi="Times New Roman"/>
          <w:sz w:val="32"/>
          <w:szCs w:val="32"/>
        </w:rPr>
        <w:t>6</w:t>
      </w:r>
      <w:r>
        <w:rPr>
          <w:rFonts w:ascii="Times New Roman" w:eastAsia="仿宋" w:hAnsi="Times New Roman"/>
          <w:sz w:val="32"/>
          <w:szCs w:val="32"/>
        </w:rPr>
        <w:t>号匠心楼</w:t>
      </w:r>
      <w:r>
        <w:rPr>
          <w:rFonts w:ascii="Times New Roman" w:eastAsia="仿宋" w:hAnsi="Times New Roman"/>
          <w:sz w:val="32"/>
          <w:szCs w:val="32"/>
        </w:rPr>
        <w:t>3312A</w:t>
      </w:r>
      <w:r>
        <w:rPr>
          <w:rFonts w:ascii="Times New Roman" w:eastAsia="仿宋" w:hAnsi="Times New Roman"/>
          <w:sz w:val="32"/>
          <w:szCs w:val="32"/>
        </w:rPr>
        <w:t>室；联系人：窦老师、陈老师，联系电话：</w:t>
      </w:r>
      <w:r>
        <w:rPr>
          <w:rFonts w:ascii="Times New Roman" w:eastAsia="仿宋" w:hAnsi="Times New Roman"/>
          <w:sz w:val="32"/>
          <w:szCs w:val="32"/>
        </w:rPr>
        <w:t>0510-83275585   85030207</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投标文件递交截止时间：以招标公告为准。</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如采购方推迟投标截止日期，并以书面形式通知投标方，则采购方和投标方受投标截止日期约束的所有权利和义务均应延长至新的截止日期。</w:t>
      </w:r>
    </w:p>
    <w:p w:rsidR="00391DCF" w:rsidRDefault="009E12D2" w:rsidP="001247EC">
      <w:pPr>
        <w:spacing w:beforeLines="100" w:before="240" w:line="560" w:lineRule="exact"/>
        <w:ind w:firstLineChars="200" w:firstLine="640"/>
        <w:jc w:val="left"/>
        <w:rPr>
          <w:rFonts w:ascii="Times New Roman" w:eastAsia="黑体" w:hAnsi="Times New Roman"/>
          <w:sz w:val="32"/>
          <w:szCs w:val="32"/>
        </w:rPr>
      </w:pPr>
      <w:r>
        <w:rPr>
          <w:rFonts w:ascii="Times New Roman" w:eastAsia="黑体" w:hAnsi="Times New Roman"/>
          <w:sz w:val="32"/>
          <w:szCs w:val="32"/>
        </w:rPr>
        <w:lastRenderedPageBreak/>
        <w:t>第五节评分标准</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本次评分总分为</w:t>
      </w:r>
      <w:r>
        <w:rPr>
          <w:rFonts w:ascii="Times New Roman" w:eastAsia="仿宋" w:hAnsi="Times New Roman"/>
          <w:sz w:val="32"/>
          <w:szCs w:val="32"/>
        </w:rPr>
        <w:t>100</w:t>
      </w:r>
      <w:r>
        <w:rPr>
          <w:rFonts w:ascii="Times New Roman" w:eastAsia="仿宋" w:hAnsi="Times New Roman"/>
          <w:sz w:val="32"/>
          <w:szCs w:val="32"/>
        </w:rPr>
        <w:t>分，其中报价为</w:t>
      </w:r>
      <w:r>
        <w:rPr>
          <w:rFonts w:ascii="Times New Roman" w:eastAsia="仿宋" w:hAnsi="Times New Roman"/>
          <w:sz w:val="32"/>
          <w:szCs w:val="32"/>
        </w:rPr>
        <w:t>30</w:t>
      </w:r>
      <w:r>
        <w:rPr>
          <w:rFonts w:ascii="Times New Roman" w:eastAsia="仿宋" w:hAnsi="Times New Roman"/>
          <w:sz w:val="32"/>
          <w:szCs w:val="32"/>
        </w:rPr>
        <w:t>分，技术资质为</w:t>
      </w:r>
      <w:r>
        <w:rPr>
          <w:rFonts w:ascii="Times New Roman" w:eastAsia="仿宋" w:hAnsi="Times New Roman"/>
          <w:sz w:val="32"/>
          <w:szCs w:val="32"/>
        </w:rPr>
        <w:t>25</w:t>
      </w:r>
      <w:r>
        <w:rPr>
          <w:rFonts w:ascii="Times New Roman" w:eastAsia="仿宋" w:hAnsi="Times New Roman"/>
          <w:sz w:val="32"/>
          <w:szCs w:val="32"/>
        </w:rPr>
        <w:t>分，项目服务为</w:t>
      </w:r>
      <w:r>
        <w:rPr>
          <w:rFonts w:ascii="Times New Roman" w:eastAsia="仿宋" w:hAnsi="Times New Roman"/>
          <w:sz w:val="32"/>
          <w:szCs w:val="32"/>
        </w:rPr>
        <w:t>45</w:t>
      </w:r>
      <w:r>
        <w:rPr>
          <w:rFonts w:ascii="Times New Roman" w:eastAsia="仿宋" w:hAnsi="Times New Roman"/>
          <w:sz w:val="32"/>
          <w:szCs w:val="32"/>
        </w:rPr>
        <w:t>分。</w:t>
      </w:r>
    </w:p>
    <w:p w:rsidR="00391DCF" w:rsidRDefault="009E12D2">
      <w:pPr>
        <w:spacing w:line="560" w:lineRule="exact"/>
        <w:ind w:firstLineChars="200" w:firstLine="602"/>
        <w:rPr>
          <w:rFonts w:ascii="Times New Roman" w:eastAsia="仿宋" w:hAnsi="Times New Roman"/>
          <w:b/>
          <w:sz w:val="30"/>
          <w:szCs w:val="30"/>
        </w:rPr>
      </w:pPr>
      <w:bookmarkStart w:id="3" w:name="_Toc16575"/>
      <w:r>
        <w:rPr>
          <w:rFonts w:ascii="Times New Roman" w:eastAsia="仿宋" w:hAnsi="Times New Roman"/>
          <w:b/>
          <w:sz w:val="30"/>
          <w:szCs w:val="30"/>
        </w:rPr>
        <w:t>一、报价评分（</w:t>
      </w:r>
      <w:r>
        <w:rPr>
          <w:rFonts w:ascii="Times New Roman" w:eastAsia="仿宋" w:hAnsi="Times New Roman"/>
          <w:b/>
          <w:sz w:val="30"/>
          <w:szCs w:val="30"/>
        </w:rPr>
        <w:t>30</w:t>
      </w:r>
      <w:r>
        <w:rPr>
          <w:rFonts w:ascii="Times New Roman" w:eastAsia="仿宋" w:hAnsi="Times New Roman"/>
          <w:b/>
          <w:sz w:val="30"/>
          <w:szCs w:val="30"/>
        </w:rPr>
        <w:t>分）</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价格分统一采用低价优先法计算，即满足比价文件要求且投标报价最低的供应商的价格为投标基准价，其价格分为满分。其他供应商的价格分统一按照下列公式计算：</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投标报价得分</w:t>
      </w:r>
      <w:r>
        <w:rPr>
          <w:rFonts w:ascii="Times New Roman" w:eastAsia="仿宋" w:hAnsi="Times New Roman"/>
          <w:sz w:val="32"/>
          <w:szCs w:val="32"/>
        </w:rPr>
        <w:t>=</w:t>
      </w:r>
      <w:r>
        <w:rPr>
          <w:rFonts w:ascii="Times New Roman" w:eastAsia="仿宋" w:hAnsi="Times New Roman"/>
          <w:sz w:val="32"/>
          <w:szCs w:val="32"/>
        </w:rPr>
        <w:t>（投标基准价</w:t>
      </w:r>
      <w:r>
        <w:rPr>
          <w:rFonts w:ascii="Times New Roman" w:eastAsia="仿宋" w:hAnsi="Times New Roman"/>
          <w:sz w:val="32"/>
          <w:szCs w:val="32"/>
        </w:rPr>
        <w:t>/</w:t>
      </w:r>
      <w:r>
        <w:rPr>
          <w:rFonts w:ascii="Times New Roman" w:eastAsia="仿宋" w:hAnsi="Times New Roman"/>
          <w:sz w:val="32"/>
          <w:szCs w:val="32"/>
        </w:rPr>
        <w:t>投标报价）</w:t>
      </w:r>
      <w:r>
        <w:rPr>
          <w:rFonts w:ascii="Times New Roman" w:eastAsia="仿宋" w:hAnsi="Times New Roman"/>
          <w:sz w:val="32"/>
          <w:szCs w:val="32"/>
        </w:rPr>
        <w:t>×30×100%</w:t>
      </w:r>
      <w:r>
        <w:rPr>
          <w:rFonts w:ascii="Times New Roman" w:eastAsia="仿宋" w:hAnsi="Times New Roman"/>
          <w:sz w:val="32"/>
          <w:szCs w:val="32"/>
        </w:rPr>
        <w:t>。</w:t>
      </w:r>
    </w:p>
    <w:p w:rsidR="00391DCF" w:rsidRDefault="009E12D2">
      <w:pPr>
        <w:spacing w:line="560" w:lineRule="exact"/>
        <w:ind w:firstLineChars="200" w:firstLine="602"/>
        <w:rPr>
          <w:rFonts w:ascii="Times New Roman" w:eastAsia="仿宋" w:hAnsi="Times New Roman"/>
          <w:b/>
          <w:sz w:val="30"/>
          <w:szCs w:val="30"/>
        </w:rPr>
      </w:pPr>
      <w:r>
        <w:rPr>
          <w:rFonts w:ascii="Times New Roman" w:eastAsia="仿宋" w:hAnsi="Times New Roman"/>
          <w:b/>
          <w:sz w:val="30"/>
          <w:szCs w:val="30"/>
        </w:rPr>
        <w:t>二、技术资质评分（</w:t>
      </w:r>
      <w:r>
        <w:rPr>
          <w:rFonts w:ascii="Times New Roman" w:eastAsia="仿宋" w:hAnsi="Times New Roman"/>
          <w:b/>
          <w:sz w:val="30"/>
          <w:szCs w:val="30"/>
        </w:rPr>
        <w:t>25</w:t>
      </w:r>
      <w:r>
        <w:rPr>
          <w:rFonts w:ascii="Times New Roman" w:eastAsia="仿宋" w:hAnsi="Times New Roman"/>
          <w:b/>
          <w:sz w:val="30"/>
          <w:szCs w:val="30"/>
        </w:rPr>
        <w:t>分）</w:t>
      </w:r>
    </w:p>
    <w:p w:rsidR="00391DCF" w:rsidRDefault="009E12D2">
      <w:pPr>
        <w:spacing w:line="560" w:lineRule="exact"/>
        <w:ind w:firstLineChars="200" w:firstLine="602"/>
        <w:rPr>
          <w:rFonts w:ascii="Times New Roman" w:eastAsia="仿宋" w:hAnsi="Times New Roman"/>
          <w:b/>
          <w:sz w:val="30"/>
          <w:szCs w:val="30"/>
        </w:rPr>
      </w:pPr>
      <w:r>
        <w:rPr>
          <w:rFonts w:ascii="Times New Roman" w:eastAsia="仿宋" w:hAnsi="Times New Roman"/>
          <w:b/>
          <w:sz w:val="30"/>
          <w:szCs w:val="30"/>
        </w:rPr>
        <w:t>1.</w:t>
      </w:r>
      <w:r>
        <w:rPr>
          <w:rFonts w:ascii="Times New Roman" w:eastAsia="仿宋" w:hAnsi="Times New Roman"/>
          <w:b/>
          <w:sz w:val="30"/>
          <w:szCs w:val="30"/>
        </w:rPr>
        <w:t>场所设备资质（</w:t>
      </w:r>
      <w:r>
        <w:rPr>
          <w:rFonts w:ascii="Times New Roman" w:eastAsia="仿宋" w:hAnsi="Times New Roman"/>
          <w:b/>
          <w:sz w:val="30"/>
          <w:szCs w:val="30"/>
        </w:rPr>
        <w:t>7</w:t>
      </w:r>
      <w:r>
        <w:rPr>
          <w:rFonts w:ascii="Times New Roman" w:eastAsia="仿宋" w:hAnsi="Times New Roman"/>
          <w:b/>
          <w:sz w:val="30"/>
          <w:szCs w:val="30"/>
        </w:rPr>
        <w:t>分）</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投标人若在无锡市区有与投标培训项目及培训规模相适应的固定的技能培训场所及实训设施设备的，最高得</w:t>
      </w:r>
      <w:r>
        <w:rPr>
          <w:rFonts w:ascii="Times New Roman" w:eastAsia="仿宋" w:hAnsi="Times New Roman"/>
          <w:sz w:val="32"/>
          <w:szCs w:val="32"/>
        </w:rPr>
        <w:t>7</w:t>
      </w:r>
      <w:r>
        <w:rPr>
          <w:rFonts w:ascii="Times New Roman" w:eastAsia="仿宋" w:hAnsi="Times New Roman"/>
          <w:sz w:val="32"/>
          <w:szCs w:val="32"/>
        </w:rPr>
        <w:t>分；相关培训场所及实训设施设备提供不全的，最高得</w:t>
      </w:r>
      <w:r>
        <w:rPr>
          <w:rFonts w:ascii="Times New Roman" w:eastAsia="仿宋" w:hAnsi="Times New Roman"/>
          <w:sz w:val="32"/>
          <w:szCs w:val="32"/>
        </w:rPr>
        <w:t>2</w:t>
      </w:r>
      <w:r>
        <w:rPr>
          <w:rFonts w:ascii="Times New Roman" w:eastAsia="仿宋" w:hAnsi="Times New Roman"/>
          <w:sz w:val="32"/>
          <w:szCs w:val="32"/>
        </w:rPr>
        <w:t>分</w:t>
      </w:r>
      <w:r>
        <w:rPr>
          <w:rFonts w:ascii="Times New Roman" w:eastAsia="仿宋" w:hAnsi="Times New Roman"/>
          <w:sz w:val="32"/>
          <w:szCs w:val="32"/>
        </w:rPr>
        <w:t>；没有的或与项目不相关的得</w:t>
      </w:r>
      <w:r>
        <w:rPr>
          <w:rFonts w:ascii="Times New Roman" w:eastAsia="仿宋" w:hAnsi="Times New Roman"/>
          <w:sz w:val="32"/>
          <w:szCs w:val="32"/>
        </w:rPr>
        <w:t>0</w:t>
      </w:r>
      <w:r>
        <w:rPr>
          <w:rFonts w:ascii="Times New Roman" w:eastAsia="仿宋" w:hAnsi="Times New Roman"/>
          <w:sz w:val="32"/>
          <w:szCs w:val="32"/>
        </w:rPr>
        <w:t>分。</w:t>
      </w:r>
    </w:p>
    <w:p w:rsidR="00391DCF" w:rsidRDefault="009E12D2" w:rsidP="001247EC">
      <w:pPr>
        <w:spacing w:line="560" w:lineRule="exact"/>
        <w:ind w:firstLineChars="200" w:firstLine="643"/>
        <w:rPr>
          <w:rFonts w:ascii="Times New Roman" w:eastAsia="仿宋" w:hAnsi="Times New Roman"/>
          <w:b/>
          <w:sz w:val="32"/>
          <w:szCs w:val="32"/>
        </w:rPr>
      </w:pPr>
      <w:r>
        <w:rPr>
          <w:rFonts w:ascii="Times New Roman" w:eastAsia="仿宋" w:hAnsi="Times New Roman"/>
          <w:b/>
          <w:sz w:val="32"/>
          <w:szCs w:val="32"/>
        </w:rPr>
        <w:t>2.</w:t>
      </w:r>
      <w:r>
        <w:rPr>
          <w:rFonts w:ascii="Times New Roman" w:eastAsia="仿宋" w:hAnsi="Times New Roman"/>
          <w:b/>
          <w:sz w:val="32"/>
          <w:szCs w:val="32"/>
        </w:rPr>
        <w:t>项目团队（</w:t>
      </w:r>
      <w:r>
        <w:rPr>
          <w:rFonts w:ascii="Times New Roman" w:eastAsia="仿宋" w:hAnsi="Times New Roman"/>
          <w:b/>
          <w:sz w:val="32"/>
          <w:szCs w:val="32"/>
        </w:rPr>
        <w:t>10</w:t>
      </w:r>
      <w:r>
        <w:rPr>
          <w:rFonts w:ascii="Times New Roman" w:eastAsia="仿宋" w:hAnsi="Times New Roman"/>
          <w:b/>
          <w:sz w:val="32"/>
          <w:szCs w:val="32"/>
        </w:rPr>
        <w:t>分）</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1</w:t>
      </w:r>
      <w:r>
        <w:rPr>
          <w:rFonts w:ascii="Times New Roman" w:eastAsia="仿宋" w:hAnsi="Times New Roman"/>
          <w:sz w:val="32"/>
          <w:szCs w:val="32"/>
        </w:rPr>
        <w:t>）项目师资配置中具有正高级专业技术职称或首席技师、特级技师职业技能等级的，每一人得</w:t>
      </w:r>
      <w:r>
        <w:rPr>
          <w:rFonts w:ascii="Times New Roman" w:eastAsia="仿宋" w:hAnsi="Times New Roman"/>
          <w:sz w:val="32"/>
          <w:szCs w:val="32"/>
        </w:rPr>
        <w:t>3</w:t>
      </w:r>
      <w:r>
        <w:rPr>
          <w:rFonts w:ascii="Times New Roman" w:eastAsia="仿宋" w:hAnsi="Times New Roman"/>
          <w:sz w:val="32"/>
          <w:szCs w:val="32"/>
        </w:rPr>
        <w:t>分；具有副高级专业技术职称或高级技师职业技能等级的，每一人得</w:t>
      </w:r>
      <w:r>
        <w:rPr>
          <w:rFonts w:ascii="Times New Roman" w:eastAsia="仿宋" w:hAnsi="Times New Roman"/>
          <w:sz w:val="32"/>
          <w:szCs w:val="32"/>
        </w:rPr>
        <w:t>2</w:t>
      </w:r>
      <w:r>
        <w:rPr>
          <w:rFonts w:ascii="Times New Roman" w:eastAsia="仿宋" w:hAnsi="Times New Roman"/>
          <w:sz w:val="32"/>
          <w:szCs w:val="32"/>
        </w:rPr>
        <w:t>分；具有中级职称或技师、高级工职业技能等级的，每一人得</w:t>
      </w:r>
      <w:r>
        <w:rPr>
          <w:rFonts w:ascii="Times New Roman" w:eastAsia="仿宋" w:hAnsi="Times New Roman"/>
          <w:sz w:val="32"/>
          <w:szCs w:val="32"/>
        </w:rPr>
        <w:t>1</w:t>
      </w:r>
      <w:r>
        <w:rPr>
          <w:rFonts w:ascii="Times New Roman" w:eastAsia="仿宋" w:hAnsi="Times New Roman"/>
          <w:sz w:val="32"/>
          <w:szCs w:val="32"/>
        </w:rPr>
        <w:t>分。最高得</w:t>
      </w:r>
      <w:r>
        <w:rPr>
          <w:rFonts w:ascii="Times New Roman" w:eastAsia="仿宋" w:hAnsi="Times New Roman"/>
          <w:sz w:val="32"/>
          <w:szCs w:val="32"/>
        </w:rPr>
        <w:t>6</w:t>
      </w:r>
      <w:r>
        <w:rPr>
          <w:rFonts w:ascii="Times New Roman" w:eastAsia="仿宋" w:hAnsi="Times New Roman"/>
          <w:sz w:val="32"/>
          <w:szCs w:val="32"/>
        </w:rPr>
        <w:t>分。</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2</w:t>
      </w:r>
      <w:r>
        <w:rPr>
          <w:rFonts w:ascii="Times New Roman" w:eastAsia="仿宋" w:hAnsi="Times New Roman"/>
          <w:sz w:val="32"/>
          <w:szCs w:val="32"/>
        </w:rPr>
        <w:t>）项目师资配置达到</w:t>
      </w:r>
      <w:r>
        <w:rPr>
          <w:rFonts w:ascii="Times New Roman" w:eastAsia="仿宋" w:hAnsi="Times New Roman"/>
          <w:sz w:val="32"/>
          <w:szCs w:val="32"/>
        </w:rPr>
        <w:t>2</w:t>
      </w:r>
      <w:r>
        <w:rPr>
          <w:rFonts w:ascii="Times New Roman" w:eastAsia="仿宋" w:hAnsi="Times New Roman"/>
          <w:sz w:val="32"/>
          <w:szCs w:val="32"/>
        </w:rPr>
        <w:t>人的，得</w:t>
      </w:r>
      <w:r>
        <w:rPr>
          <w:rFonts w:ascii="Times New Roman" w:eastAsia="仿宋" w:hAnsi="Times New Roman"/>
          <w:sz w:val="32"/>
          <w:szCs w:val="32"/>
        </w:rPr>
        <w:t>2</w:t>
      </w:r>
      <w:r>
        <w:rPr>
          <w:rFonts w:ascii="Times New Roman" w:eastAsia="仿宋" w:hAnsi="Times New Roman"/>
          <w:sz w:val="32"/>
          <w:szCs w:val="32"/>
        </w:rPr>
        <w:t>分；每增加</w:t>
      </w:r>
      <w:r>
        <w:rPr>
          <w:rFonts w:ascii="Times New Roman" w:eastAsia="仿宋" w:hAnsi="Times New Roman"/>
          <w:sz w:val="32"/>
          <w:szCs w:val="32"/>
        </w:rPr>
        <w:t>1</w:t>
      </w:r>
      <w:r>
        <w:rPr>
          <w:rFonts w:ascii="Times New Roman" w:eastAsia="仿宋" w:hAnsi="Times New Roman"/>
          <w:sz w:val="32"/>
          <w:szCs w:val="32"/>
        </w:rPr>
        <w:t>人加１分。最高得</w:t>
      </w:r>
      <w:r>
        <w:rPr>
          <w:rFonts w:ascii="Times New Roman" w:eastAsia="仿宋" w:hAnsi="Times New Roman"/>
          <w:sz w:val="32"/>
          <w:szCs w:val="32"/>
        </w:rPr>
        <w:t>4</w:t>
      </w:r>
      <w:r>
        <w:rPr>
          <w:rFonts w:ascii="Times New Roman" w:eastAsia="仿宋" w:hAnsi="Times New Roman"/>
          <w:sz w:val="32"/>
          <w:szCs w:val="32"/>
        </w:rPr>
        <w:t>分。</w:t>
      </w:r>
    </w:p>
    <w:p w:rsidR="00391DCF" w:rsidRDefault="009E12D2">
      <w:pPr>
        <w:spacing w:line="560" w:lineRule="exact"/>
        <w:ind w:firstLineChars="200" w:firstLine="602"/>
        <w:rPr>
          <w:rFonts w:ascii="Times New Roman" w:eastAsia="仿宋" w:hAnsi="Times New Roman"/>
          <w:b/>
          <w:sz w:val="30"/>
          <w:szCs w:val="30"/>
        </w:rPr>
      </w:pPr>
      <w:r>
        <w:rPr>
          <w:rFonts w:ascii="Times New Roman" w:eastAsia="仿宋" w:hAnsi="Times New Roman"/>
          <w:b/>
          <w:sz w:val="30"/>
          <w:szCs w:val="30"/>
        </w:rPr>
        <w:t>3.</w:t>
      </w:r>
      <w:r>
        <w:rPr>
          <w:rFonts w:ascii="Times New Roman" w:eastAsia="仿宋" w:hAnsi="Times New Roman"/>
          <w:b/>
          <w:sz w:val="30"/>
          <w:szCs w:val="30"/>
        </w:rPr>
        <w:t>项目案例（</w:t>
      </w:r>
      <w:r>
        <w:rPr>
          <w:rFonts w:ascii="Times New Roman" w:eastAsia="仿宋" w:hAnsi="Times New Roman"/>
          <w:b/>
          <w:sz w:val="30"/>
          <w:szCs w:val="30"/>
        </w:rPr>
        <w:t>8</w:t>
      </w:r>
      <w:r>
        <w:rPr>
          <w:rFonts w:ascii="Times New Roman" w:eastAsia="仿宋" w:hAnsi="Times New Roman"/>
          <w:b/>
          <w:sz w:val="30"/>
          <w:szCs w:val="30"/>
        </w:rPr>
        <w:t>分）</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投标人近</w:t>
      </w:r>
      <w:r>
        <w:rPr>
          <w:rFonts w:ascii="Times New Roman" w:eastAsia="仿宋" w:hAnsi="Times New Roman"/>
          <w:sz w:val="32"/>
          <w:szCs w:val="32"/>
        </w:rPr>
        <w:t>3</w:t>
      </w:r>
      <w:r>
        <w:rPr>
          <w:rFonts w:ascii="Times New Roman" w:eastAsia="仿宋" w:hAnsi="Times New Roman"/>
          <w:sz w:val="32"/>
          <w:szCs w:val="32"/>
        </w:rPr>
        <w:t>年有独立承担过项目制培训并无过错完成项目案例的（需提供合同或其他有效证明），每个项目得</w:t>
      </w:r>
      <w:r>
        <w:rPr>
          <w:rFonts w:ascii="Times New Roman" w:eastAsia="仿宋" w:hAnsi="Times New Roman"/>
          <w:sz w:val="32"/>
          <w:szCs w:val="32"/>
        </w:rPr>
        <w:t>2</w:t>
      </w:r>
      <w:r>
        <w:rPr>
          <w:rFonts w:ascii="Times New Roman" w:eastAsia="仿宋" w:hAnsi="Times New Roman"/>
          <w:sz w:val="32"/>
          <w:szCs w:val="32"/>
        </w:rPr>
        <w:t>分。最高</w:t>
      </w:r>
      <w:r>
        <w:rPr>
          <w:rFonts w:ascii="Times New Roman" w:eastAsia="仿宋" w:hAnsi="Times New Roman"/>
          <w:sz w:val="32"/>
          <w:szCs w:val="32"/>
        </w:rPr>
        <w:t>8</w:t>
      </w:r>
      <w:r>
        <w:rPr>
          <w:rFonts w:ascii="Times New Roman" w:eastAsia="仿宋" w:hAnsi="Times New Roman"/>
          <w:sz w:val="32"/>
          <w:szCs w:val="32"/>
        </w:rPr>
        <w:t>分。</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以上均需提供相关证明材料。</w:t>
      </w:r>
    </w:p>
    <w:p w:rsidR="00391DCF" w:rsidRDefault="009E12D2">
      <w:pPr>
        <w:spacing w:line="560" w:lineRule="exact"/>
        <w:ind w:firstLineChars="200" w:firstLine="602"/>
        <w:rPr>
          <w:rFonts w:ascii="Times New Roman" w:eastAsia="仿宋" w:hAnsi="Times New Roman"/>
          <w:b/>
          <w:sz w:val="30"/>
          <w:szCs w:val="30"/>
        </w:rPr>
      </w:pPr>
      <w:r>
        <w:rPr>
          <w:rFonts w:ascii="Times New Roman" w:eastAsia="仿宋" w:hAnsi="Times New Roman"/>
          <w:b/>
          <w:sz w:val="30"/>
          <w:szCs w:val="30"/>
        </w:rPr>
        <w:t>三、项目服务评分（</w:t>
      </w:r>
      <w:r>
        <w:rPr>
          <w:rFonts w:ascii="Times New Roman" w:eastAsia="仿宋" w:hAnsi="Times New Roman"/>
          <w:b/>
          <w:sz w:val="30"/>
          <w:szCs w:val="30"/>
        </w:rPr>
        <w:t>45</w:t>
      </w:r>
      <w:r>
        <w:rPr>
          <w:rFonts w:ascii="Times New Roman" w:eastAsia="仿宋" w:hAnsi="Times New Roman"/>
          <w:b/>
          <w:sz w:val="30"/>
          <w:szCs w:val="30"/>
        </w:rPr>
        <w:t>分）</w:t>
      </w:r>
    </w:p>
    <w:p w:rsidR="00391DCF" w:rsidRDefault="009E12D2">
      <w:pPr>
        <w:spacing w:line="560" w:lineRule="exact"/>
        <w:ind w:firstLineChars="200" w:firstLine="602"/>
        <w:rPr>
          <w:rFonts w:ascii="Times New Roman" w:eastAsia="仿宋" w:hAnsi="Times New Roman"/>
          <w:sz w:val="32"/>
          <w:szCs w:val="32"/>
        </w:rPr>
      </w:pPr>
      <w:r>
        <w:rPr>
          <w:rFonts w:ascii="Times New Roman" w:eastAsia="仿宋" w:hAnsi="Times New Roman"/>
          <w:b/>
          <w:sz w:val="30"/>
          <w:szCs w:val="30"/>
        </w:rPr>
        <w:t>1.</w:t>
      </w:r>
      <w:r>
        <w:rPr>
          <w:rFonts w:ascii="Times New Roman" w:eastAsia="仿宋" w:hAnsi="Times New Roman"/>
          <w:b/>
          <w:sz w:val="30"/>
          <w:szCs w:val="30"/>
        </w:rPr>
        <w:t>项目制培训简述（</w:t>
      </w:r>
      <w:r>
        <w:rPr>
          <w:rFonts w:ascii="Times New Roman" w:eastAsia="仿宋" w:hAnsi="Times New Roman"/>
          <w:b/>
          <w:sz w:val="30"/>
          <w:szCs w:val="30"/>
        </w:rPr>
        <w:t>10</w:t>
      </w:r>
      <w:r>
        <w:rPr>
          <w:rFonts w:ascii="Times New Roman" w:eastAsia="仿宋" w:hAnsi="Times New Roman"/>
          <w:b/>
          <w:sz w:val="30"/>
          <w:szCs w:val="30"/>
        </w:rPr>
        <w:t>分）</w:t>
      </w:r>
      <w:r>
        <w:rPr>
          <w:rFonts w:ascii="Times New Roman" w:eastAsia="仿宋" w:hAnsi="Times New Roman"/>
          <w:sz w:val="32"/>
          <w:szCs w:val="32"/>
        </w:rPr>
        <w:t>（包括：</w:t>
      </w:r>
      <w:r>
        <w:rPr>
          <w:rFonts w:ascii="宋体" w:hAnsi="宋体" w:cs="宋体" w:hint="eastAsia"/>
          <w:sz w:val="32"/>
          <w:szCs w:val="32"/>
        </w:rPr>
        <w:t>①</w:t>
      </w:r>
      <w:r>
        <w:rPr>
          <w:rFonts w:ascii="Times New Roman" w:eastAsia="仿宋" w:hAnsi="Times New Roman"/>
          <w:sz w:val="32"/>
          <w:szCs w:val="32"/>
        </w:rPr>
        <w:t>投标单位基本情况；</w:t>
      </w:r>
      <w:r>
        <w:rPr>
          <w:rFonts w:ascii="宋体" w:hAnsi="宋体" w:cs="宋体" w:hint="eastAsia"/>
          <w:sz w:val="32"/>
          <w:szCs w:val="32"/>
        </w:rPr>
        <w:t>②</w:t>
      </w:r>
      <w:r>
        <w:rPr>
          <w:rFonts w:ascii="Times New Roman" w:eastAsia="仿宋" w:hAnsi="Times New Roman"/>
          <w:sz w:val="32"/>
          <w:szCs w:val="32"/>
        </w:rPr>
        <w:t>培训</w:t>
      </w:r>
      <w:r>
        <w:rPr>
          <w:rFonts w:ascii="Times New Roman" w:eastAsia="仿宋" w:hAnsi="Times New Roman"/>
          <w:sz w:val="32"/>
          <w:szCs w:val="32"/>
        </w:rPr>
        <w:lastRenderedPageBreak/>
        <w:t>项目说明）：内容完善且有针对性的最高得</w:t>
      </w:r>
      <w:r>
        <w:rPr>
          <w:rFonts w:ascii="Times New Roman" w:eastAsia="仿宋" w:hAnsi="Times New Roman"/>
          <w:sz w:val="32"/>
          <w:szCs w:val="32"/>
        </w:rPr>
        <w:t>10</w:t>
      </w:r>
      <w:r>
        <w:rPr>
          <w:rFonts w:ascii="Times New Roman" w:eastAsia="仿宋" w:hAnsi="Times New Roman"/>
          <w:sz w:val="32"/>
          <w:szCs w:val="32"/>
        </w:rPr>
        <w:t>分；内容基本完整，有一定针对性的最高得</w:t>
      </w:r>
      <w:r>
        <w:rPr>
          <w:rFonts w:ascii="Times New Roman" w:eastAsia="仿宋" w:hAnsi="Times New Roman"/>
          <w:sz w:val="32"/>
          <w:szCs w:val="32"/>
        </w:rPr>
        <w:t>6</w:t>
      </w:r>
      <w:r>
        <w:rPr>
          <w:rFonts w:ascii="Times New Roman" w:eastAsia="仿宋" w:hAnsi="Times New Roman"/>
          <w:sz w:val="32"/>
          <w:szCs w:val="32"/>
        </w:rPr>
        <w:t>分；情况简单，无针对性的最高得</w:t>
      </w:r>
      <w:r>
        <w:rPr>
          <w:rFonts w:ascii="Times New Roman" w:eastAsia="仿宋" w:hAnsi="Times New Roman"/>
          <w:sz w:val="32"/>
          <w:szCs w:val="32"/>
        </w:rPr>
        <w:t>2</w:t>
      </w:r>
      <w:r>
        <w:rPr>
          <w:rFonts w:ascii="Times New Roman" w:eastAsia="仿宋" w:hAnsi="Times New Roman"/>
          <w:sz w:val="32"/>
          <w:szCs w:val="32"/>
        </w:rPr>
        <w:t>分；无相关内容的得</w:t>
      </w:r>
      <w:r>
        <w:rPr>
          <w:rFonts w:ascii="Times New Roman" w:eastAsia="仿宋" w:hAnsi="Times New Roman"/>
          <w:sz w:val="32"/>
          <w:szCs w:val="32"/>
        </w:rPr>
        <w:t>0</w:t>
      </w:r>
      <w:r>
        <w:rPr>
          <w:rFonts w:ascii="Times New Roman" w:eastAsia="仿宋" w:hAnsi="Times New Roman"/>
          <w:sz w:val="32"/>
          <w:szCs w:val="32"/>
        </w:rPr>
        <w:t>分。</w:t>
      </w:r>
    </w:p>
    <w:p w:rsidR="00391DCF" w:rsidRDefault="009E12D2">
      <w:pPr>
        <w:spacing w:line="560" w:lineRule="exact"/>
        <w:ind w:firstLineChars="200" w:firstLine="602"/>
        <w:rPr>
          <w:rFonts w:ascii="Times New Roman" w:eastAsia="仿宋" w:hAnsi="Times New Roman"/>
          <w:sz w:val="30"/>
          <w:szCs w:val="30"/>
        </w:rPr>
      </w:pPr>
      <w:r>
        <w:rPr>
          <w:rFonts w:ascii="Times New Roman" w:eastAsia="仿宋" w:hAnsi="Times New Roman"/>
          <w:b/>
          <w:sz w:val="30"/>
          <w:szCs w:val="30"/>
        </w:rPr>
        <w:t>2.</w:t>
      </w:r>
      <w:r>
        <w:rPr>
          <w:rFonts w:ascii="Times New Roman" w:eastAsia="仿宋" w:hAnsi="Times New Roman"/>
          <w:b/>
          <w:sz w:val="30"/>
          <w:szCs w:val="30"/>
        </w:rPr>
        <w:t>项目制培训业务标准范本（</w:t>
      </w:r>
      <w:r>
        <w:rPr>
          <w:rFonts w:ascii="Times New Roman" w:eastAsia="仿宋" w:hAnsi="Times New Roman"/>
          <w:b/>
          <w:sz w:val="30"/>
          <w:szCs w:val="30"/>
        </w:rPr>
        <w:t>15</w:t>
      </w:r>
      <w:r>
        <w:rPr>
          <w:rFonts w:ascii="Times New Roman" w:eastAsia="仿宋" w:hAnsi="Times New Roman"/>
          <w:b/>
          <w:sz w:val="30"/>
          <w:szCs w:val="30"/>
        </w:rPr>
        <w:t>分）</w:t>
      </w:r>
      <w:r>
        <w:rPr>
          <w:rFonts w:ascii="Times New Roman" w:eastAsia="仿宋" w:hAnsi="Times New Roman"/>
          <w:sz w:val="32"/>
          <w:szCs w:val="32"/>
        </w:rPr>
        <w:t>（包括：</w:t>
      </w:r>
      <w:r>
        <w:rPr>
          <w:rFonts w:ascii="宋体" w:hAnsi="宋体" w:cs="宋体" w:hint="eastAsia"/>
          <w:sz w:val="32"/>
          <w:szCs w:val="32"/>
        </w:rPr>
        <w:t>①</w:t>
      </w:r>
      <w:r>
        <w:rPr>
          <w:rFonts w:ascii="Times New Roman" w:eastAsia="仿宋" w:hAnsi="Times New Roman"/>
          <w:sz w:val="32"/>
          <w:szCs w:val="32"/>
        </w:rPr>
        <w:t>业务标准：培训规范、考核规范、师资配备规范、场所设施规范；</w:t>
      </w:r>
      <w:r>
        <w:rPr>
          <w:rFonts w:ascii="宋体" w:hAnsi="宋体" w:cs="宋体" w:hint="eastAsia"/>
          <w:sz w:val="32"/>
          <w:szCs w:val="32"/>
        </w:rPr>
        <w:t>②</w:t>
      </w:r>
      <w:r>
        <w:rPr>
          <w:rFonts w:ascii="Times New Roman" w:eastAsia="仿宋" w:hAnsi="Times New Roman"/>
          <w:sz w:val="32"/>
          <w:szCs w:val="32"/>
        </w:rPr>
        <w:t>题库）：内容完善且有针对性的最高得</w:t>
      </w:r>
      <w:r>
        <w:rPr>
          <w:rFonts w:ascii="Times New Roman" w:eastAsia="仿宋" w:hAnsi="Times New Roman"/>
          <w:sz w:val="32"/>
          <w:szCs w:val="32"/>
        </w:rPr>
        <w:t>15</w:t>
      </w:r>
      <w:r>
        <w:rPr>
          <w:rFonts w:ascii="Times New Roman" w:eastAsia="仿宋" w:hAnsi="Times New Roman"/>
          <w:sz w:val="32"/>
          <w:szCs w:val="32"/>
        </w:rPr>
        <w:t>分；内容基本完整，有一定针对性的最高得</w:t>
      </w:r>
      <w:r>
        <w:rPr>
          <w:rFonts w:ascii="Times New Roman" w:eastAsia="仿宋" w:hAnsi="Times New Roman"/>
          <w:sz w:val="32"/>
          <w:szCs w:val="32"/>
        </w:rPr>
        <w:t>10</w:t>
      </w:r>
      <w:r>
        <w:rPr>
          <w:rFonts w:ascii="Times New Roman" w:eastAsia="仿宋" w:hAnsi="Times New Roman"/>
          <w:sz w:val="32"/>
          <w:szCs w:val="32"/>
        </w:rPr>
        <w:t>分；培训业务标准简单，无针对性的最高得</w:t>
      </w:r>
      <w:r>
        <w:rPr>
          <w:rFonts w:ascii="Times New Roman" w:eastAsia="仿宋" w:hAnsi="Times New Roman"/>
          <w:sz w:val="32"/>
          <w:szCs w:val="32"/>
        </w:rPr>
        <w:t>6</w:t>
      </w:r>
      <w:r>
        <w:rPr>
          <w:rFonts w:ascii="Times New Roman" w:eastAsia="仿宋" w:hAnsi="Times New Roman"/>
          <w:sz w:val="32"/>
          <w:szCs w:val="32"/>
        </w:rPr>
        <w:t>分；无相关内容的得</w:t>
      </w:r>
      <w:r>
        <w:rPr>
          <w:rFonts w:ascii="Times New Roman" w:eastAsia="仿宋" w:hAnsi="Times New Roman"/>
          <w:sz w:val="32"/>
          <w:szCs w:val="32"/>
        </w:rPr>
        <w:t>0</w:t>
      </w:r>
      <w:r>
        <w:rPr>
          <w:rFonts w:ascii="Times New Roman" w:eastAsia="仿宋" w:hAnsi="Times New Roman"/>
          <w:sz w:val="32"/>
          <w:szCs w:val="32"/>
        </w:rPr>
        <w:t>分。</w:t>
      </w:r>
    </w:p>
    <w:p w:rsidR="00391DCF" w:rsidRDefault="009E12D2">
      <w:pPr>
        <w:spacing w:line="560" w:lineRule="exact"/>
        <w:ind w:firstLineChars="200" w:firstLine="602"/>
        <w:rPr>
          <w:rFonts w:ascii="Times New Roman" w:eastAsia="仿宋" w:hAnsi="Times New Roman"/>
          <w:sz w:val="32"/>
          <w:szCs w:val="32"/>
        </w:rPr>
      </w:pPr>
      <w:r>
        <w:rPr>
          <w:rFonts w:ascii="Times New Roman" w:eastAsia="仿宋" w:hAnsi="Times New Roman"/>
          <w:b/>
          <w:sz w:val="30"/>
          <w:szCs w:val="30"/>
        </w:rPr>
        <w:t>3</w:t>
      </w:r>
      <w:r>
        <w:rPr>
          <w:rFonts w:ascii="Times New Roman" w:eastAsia="仿宋" w:hAnsi="Times New Roman"/>
          <w:b/>
          <w:sz w:val="30"/>
          <w:szCs w:val="30"/>
        </w:rPr>
        <w:t>.</w:t>
      </w:r>
      <w:r>
        <w:rPr>
          <w:rFonts w:ascii="Times New Roman" w:eastAsia="仿宋" w:hAnsi="Times New Roman"/>
          <w:b/>
          <w:sz w:val="30"/>
          <w:szCs w:val="30"/>
        </w:rPr>
        <w:t>项目制培训计划表（</w:t>
      </w:r>
      <w:r>
        <w:rPr>
          <w:rFonts w:ascii="Times New Roman" w:eastAsia="仿宋" w:hAnsi="Times New Roman"/>
          <w:b/>
          <w:sz w:val="30"/>
          <w:szCs w:val="30"/>
        </w:rPr>
        <w:t>15</w:t>
      </w:r>
      <w:r>
        <w:rPr>
          <w:rFonts w:ascii="Times New Roman" w:eastAsia="仿宋" w:hAnsi="Times New Roman"/>
          <w:b/>
          <w:sz w:val="30"/>
          <w:szCs w:val="30"/>
        </w:rPr>
        <w:t>分）</w:t>
      </w:r>
      <w:r>
        <w:rPr>
          <w:rFonts w:ascii="Times New Roman" w:eastAsia="仿宋" w:hAnsi="Times New Roman"/>
          <w:sz w:val="32"/>
          <w:szCs w:val="32"/>
        </w:rPr>
        <w:t>（主要包括理论课时与内容、实训课时与内容等）：培训计划安排合理且有针对性的最高得</w:t>
      </w:r>
      <w:r>
        <w:rPr>
          <w:rFonts w:ascii="Times New Roman" w:eastAsia="仿宋" w:hAnsi="Times New Roman"/>
          <w:sz w:val="32"/>
          <w:szCs w:val="32"/>
        </w:rPr>
        <w:t>15</w:t>
      </w:r>
      <w:r>
        <w:rPr>
          <w:rFonts w:ascii="Times New Roman" w:eastAsia="仿宋" w:hAnsi="Times New Roman"/>
          <w:sz w:val="32"/>
          <w:szCs w:val="32"/>
        </w:rPr>
        <w:t>分；培训计划基本合理，有一定针对性的最高得</w:t>
      </w:r>
      <w:r>
        <w:rPr>
          <w:rFonts w:ascii="Times New Roman" w:eastAsia="仿宋" w:hAnsi="Times New Roman"/>
          <w:sz w:val="32"/>
          <w:szCs w:val="32"/>
        </w:rPr>
        <w:t>8</w:t>
      </w:r>
      <w:r>
        <w:rPr>
          <w:rFonts w:ascii="Times New Roman" w:eastAsia="仿宋" w:hAnsi="Times New Roman"/>
          <w:sz w:val="32"/>
          <w:szCs w:val="32"/>
        </w:rPr>
        <w:t>分；培训计划满足最低要求，无针对性的最高得</w:t>
      </w:r>
      <w:r>
        <w:rPr>
          <w:rFonts w:ascii="Times New Roman" w:eastAsia="仿宋" w:hAnsi="Times New Roman"/>
          <w:sz w:val="32"/>
          <w:szCs w:val="32"/>
        </w:rPr>
        <w:t>4</w:t>
      </w:r>
      <w:r>
        <w:rPr>
          <w:rFonts w:ascii="Times New Roman" w:eastAsia="仿宋" w:hAnsi="Times New Roman"/>
          <w:sz w:val="32"/>
          <w:szCs w:val="32"/>
        </w:rPr>
        <w:t>分；无相关内容的得</w:t>
      </w:r>
      <w:r>
        <w:rPr>
          <w:rFonts w:ascii="Times New Roman" w:eastAsia="仿宋" w:hAnsi="Times New Roman"/>
          <w:sz w:val="32"/>
          <w:szCs w:val="32"/>
        </w:rPr>
        <w:t>0</w:t>
      </w:r>
      <w:r>
        <w:rPr>
          <w:rFonts w:ascii="Times New Roman" w:eastAsia="仿宋" w:hAnsi="Times New Roman"/>
          <w:sz w:val="32"/>
          <w:szCs w:val="32"/>
        </w:rPr>
        <w:t>分。</w:t>
      </w:r>
    </w:p>
    <w:p w:rsidR="00391DCF" w:rsidRDefault="009E12D2">
      <w:pPr>
        <w:spacing w:line="560" w:lineRule="exact"/>
        <w:ind w:firstLineChars="200" w:firstLine="602"/>
        <w:rPr>
          <w:rFonts w:ascii="Times New Roman" w:eastAsia="仿宋" w:hAnsi="Times New Roman"/>
          <w:sz w:val="32"/>
          <w:szCs w:val="32"/>
        </w:rPr>
      </w:pPr>
      <w:r>
        <w:rPr>
          <w:rFonts w:ascii="Times New Roman" w:eastAsia="仿宋" w:hAnsi="Times New Roman"/>
          <w:b/>
          <w:sz w:val="30"/>
          <w:szCs w:val="30"/>
        </w:rPr>
        <w:t>4.</w:t>
      </w:r>
      <w:r>
        <w:rPr>
          <w:rFonts w:ascii="Times New Roman" w:eastAsia="仿宋" w:hAnsi="Times New Roman"/>
          <w:b/>
          <w:sz w:val="30"/>
          <w:szCs w:val="30"/>
        </w:rPr>
        <w:t>项目制培训考核方案（</w:t>
      </w:r>
      <w:r>
        <w:rPr>
          <w:rFonts w:ascii="Times New Roman" w:eastAsia="仿宋" w:hAnsi="Times New Roman"/>
          <w:b/>
          <w:sz w:val="30"/>
          <w:szCs w:val="30"/>
        </w:rPr>
        <w:t>5</w:t>
      </w:r>
      <w:r>
        <w:rPr>
          <w:rFonts w:ascii="Times New Roman" w:eastAsia="仿宋" w:hAnsi="Times New Roman"/>
          <w:b/>
          <w:sz w:val="30"/>
          <w:szCs w:val="30"/>
        </w:rPr>
        <w:t>分）</w:t>
      </w:r>
      <w:r>
        <w:rPr>
          <w:rFonts w:ascii="Times New Roman" w:eastAsia="仿宋" w:hAnsi="Times New Roman"/>
          <w:sz w:val="32"/>
          <w:szCs w:val="32"/>
        </w:rPr>
        <w:t>（包括：</w:t>
      </w:r>
      <w:r>
        <w:rPr>
          <w:rFonts w:ascii="宋体" w:hAnsi="宋体" w:cs="宋体" w:hint="eastAsia"/>
          <w:sz w:val="32"/>
          <w:szCs w:val="32"/>
        </w:rPr>
        <w:t>①</w:t>
      </w:r>
      <w:r>
        <w:rPr>
          <w:rFonts w:ascii="Times New Roman" w:eastAsia="仿宋" w:hAnsi="Times New Roman"/>
          <w:sz w:val="32"/>
          <w:szCs w:val="32"/>
        </w:rPr>
        <w:t>考核项目；</w:t>
      </w:r>
      <w:r>
        <w:rPr>
          <w:rFonts w:ascii="宋体" w:hAnsi="宋体" w:cs="宋体" w:hint="eastAsia"/>
          <w:sz w:val="32"/>
          <w:szCs w:val="32"/>
        </w:rPr>
        <w:t>②</w:t>
      </w:r>
      <w:r>
        <w:rPr>
          <w:rFonts w:ascii="Times New Roman" w:eastAsia="仿宋" w:hAnsi="Times New Roman"/>
          <w:sz w:val="32"/>
          <w:szCs w:val="32"/>
        </w:rPr>
        <w:t>考核人数；</w:t>
      </w:r>
      <w:r>
        <w:rPr>
          <w:rFonts w:ascii="宋体" w:hAnsi="宋体" w:cs="宋体" w:hint="eastAsia"/>
          <w:sz w:val="32"/>
          <w:szCs w:val="32"/>
        </w:rPr>
        <w:t>③</w:t>
      </w:r>
      <w:r>
        <w:rPr>
          <w:rFonts w:ascii="Times New Roman" w:eastAsia="仿宋" w:hAnsi="Times New Roman"/>
          <w:sz w:val="32"/>
          <w:szCs w:val="32"/>
        </w:rPr>
        <w:t>考核地点；</w:t>
      </w:r>
      <w:r>
        <w:rPr>
          <w:rFonts w:ascii="宋体" w:hAnsi="宋体" w:cs="宋体" w:hint="eastAsia"/>
          <w:sz w:val="32"/>
          <w:szCs w:val="32"/>
        </w:rPr>
        <w:t>④</w:t>
      </w:r>
      <w:r>
        <w:rPr>
          <w:rFonts w:ascii="Times New Roman" w:eastAsia="仿宋" w:hAnsi="Times New Roman"/>
          <w:sz w:val="32"/>
          <w:szCs w:val="32"/>
        </w:rPr>
        <w:t>考核时间：理论考试、技能实操；</w:t>
      </w:r>
      <w:r>
        <w:rPr>
          <w:rFonts w:ascii="宋体" w:hAnsi="宋体" w:cs="宋体" w:hint="eastAsia"/>
          <w:sz w:val="32"/>
          <w:szCs w:val="32"/>
        </w:rPr>
        <w:t>⑤</w:t>
      </w:r>
      <w:r>
        <w:rPr>
          <w:rFonts w:ascii="Times New Roman" w:eastAsia="仿宋" w:hAnsi="Times New Roman"/>
          <w:sz w:val="32"/>
          <w:szCs w:val="32"/>
        </w:rPr>
        <w:t>考核场地与设施：理论考试、技能实操）：内容详尽且有针对性的最高得</w:t>
      </w:r>
      <w:r>
        <w:rPr>
          <w:rFonts w:ascii="Times New Roman" w:eastAsia="仿宋" w:hAnsi="Times New Roman"/>
          <w:sz w:val="32"/>
          <w:szCs w:val="32"/>
        </w:rPr>
        <w:t>5</w:t>
      </w:r>
      <w:r>
        <w:rPr>
          <w:rFonts w:ascii="Times New Roman" w:eastAsia="仿宋" w:hAnsi="Times New Roman"/>
          <w:sz w:val="32"/>
          <w:szCs w:val="32"/>
        </w:rPr>
        <w:t>分；内容基本合理，有一定针对性的最高得</w:t>
      </w:r>
      <w:r>
        <w:rPr>
          <w:rFonts w:ascii="Times New Roman" w:eastAsia="仿宋" w:hAnsi="Times New Roman"/>
          <w:sz w:val="32"/>
          <w:szCs w:val="32"/>
        </w:rPr>
        <w:t>3</w:t>
      </w:r>
      <w:r>
        <w:rPr>
          <w:rFonts w:ascii="Times New Roman" w:eastAsia="仿宋" w:hAnsi="Times New Roman"/>
          <w:sz w:val="32"/>
          <w:szCs w:val="32"/>
        </w:rPr>
        <w:t>分；内容满足最低要求，无针对性的最高得</w:t>
      </w:r>
      <w:r>
        <w:rPr>
          <w:rFonts w:ascii="Times New Roman" w:eastAsia="仿宋" w:hAnsi="Times New Roman"/>
          <w:sz w:val="32"/>
          <w:szCs w:val="32"/>
        </w:rPr>
        <w:t>1</w:t>
      </w:r>
      <w:r>
        <w:rPr>
          <w:rFonts w:ascii="Times New Roman" w:eastAsia="仿宋" w:hAnsi="Times New Roman"/>
          <w:sz w:val="32"/>
          <w:szCs w:val="32"/>
        </w:rPr>
        <w:t>分；无相关内容的得</w:t>
      </w:r>
      <w:r>
        <w:rPr>
          <w:rFonts w:ascii="Times New Roman" w:eastAsia="仿宋" w:hAnsi="Times New Roman"/>
          <w:sz w:val="32"/>
          <w:szCs w:val="32"/>
        </w:rPr>
        <w:t>0</w:t>
      </w:r>
      <w:r>
        <w:rPr>
          <w:rFonts w:ascii="Times New Roman" w:eastAsia="仿宋" w:hAnsi="Times New Roman"/>
          <w:sz w:val="32"/>
          <w:szCs w:val="32"/>
        </w:rPr>
        <w:t>分。</w:t>
      </w:r>
    </w:p>
    <w:p w:rsidR="00391DCF" w:rsidRDefault="009E12D2" w:rsidP="001247EC">
      <w:pPr>
        <w:spacing w:beforeLines="100" w:before="240" w:line="560" w:lineRule="exact"/>
        <w:ind w:firstLineChars="200" w:firstLine="640"/>
        <w:jc w:val="left"/>
        <w:rPr>
          <w:rFonts w:ascii="Times New Roman" w:eastAsia="黑体" w:hAnsi="Times New Roman"/>
          <w:sz w:val="32"/>
          <w:szCs w:val="32"/>
        </w:rPr>
      </w:pPr>
      <w:r>
        <w:rPr>
          <w:rFonts w:ascii="Times New Roman" w:eastAsia="黑体" w:hAnsi="Times New Roman"/>
          <w:sz w:val="32"/>
          <w:szCs w:val="32"/>
        </w:rPr>
        <w:t>第六节</w:t>
      </w:r>
      <w:r>
        <w:rPr>
          <w:rFonts w:ascii="Times New Roman" w:eastAsia="黑体" w:hAnsi="Times New Roman"/>
          <w:sz w:val="32"/>
          <w:szCs w:val="32"/>
        </w:rPr>
        <w:t>议标</w:t>
      </w:r>
    </w:p>
    <w:bookmarkEnd w:id="3"/>
    <w:p w:rsidR="00391DCF" w:rsidRDefault="009E12D2">
      <w:pPr>
        <w:spacing w:line="560" w:lineRule="exact"/>
        <w:ind w:firstLineChars="200" w:firstLine="602"/>
        <w:rPr>
          <w:rFonts w:ascii="Times New Roman" w:eastAsia="仿宋" w:hAnsi="Times New Roman"/>
          <w:b/>
          <w:sz w:val="30"/>
          <w:szCs w:val="30"/>
        </w:rPr>
      </w:pPr>
      <w:r>
        <w:rPr>
          <w:rFonts w:ascii="Times New Roman" w:eastAsia="仿宋" w:hAnsi="Times New Roman"/>
          <w:b/>
          <w:sz w:val="30"/>
          <w:szCs w:val="30"/>
        </w:rPr>
        <w:t>一、议标</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本采购项目的议标，不以最低报价作为中标的唯一依据。议标的书面依据为采购文件和投标文件。</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标方在议标过程中，所进行的力图影响评标结果的不符合采购办法的活动，可能导致其被取消中标资格，由此引起的后果自负。</w:t>
      </w:r>
    </w:p>
    <w:p w:rsidR="00391DCF" w:rsidRDefault="009E12D2">
      <w:pPr>
        <w:spacing w:line="560" w:lineRule="exact"/>
        <w:ind w:firstLineChars="200" w:firstLine="602"/>
        <w:rPr>
          <w:rFonts w:ascii="Times New Roman" w:eastAsia="仿宋" w:hAnsi="Times New Roman"/>
          <w:b/>
          <w:sz w:val="30"/>
          <w:szCs w:val="30"/>
        </w:rPr>
      </w:pPr>
      <w:r>
        <w:rPr>
          <w:rFonts w:ascii="Times New Roman" w:eastAsia="仿宋" w:hAnsi="Times New Roman"/>
          <w:b/>
          <w:sz w:val="30"/>
          <w:szCs w:val="30"/>
        </w:rPr>
        <w:t>二、投标文件的澄清</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议标时采购机构有权请投标方就投标文件加以澄清。</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投标方对要求澄清的问题应以书面形式明确答复，并应有法定代表人或其授权代表的签名并加盖公章。</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投标方的澄清文件是投标文件的组成部分。</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lastRenderedPageBreak/>
        <w:t>4.</w:t>
      </w:r>
      <w:r>
        <w:rPr>
          <w:rFonts w:ascii="Times New Roman" w:eastAsia="仿宋" w:hAnsi="Times New Roman"/>
          <w:sz w:val="32"/>
          <w:szCs w:val="32"/>
        </w:rPr>
        <w:t>投标文件的澄清不得改变投标的实质内容。</w:t>
      </w:r>
    </w:p>
    <w:p w:rsidR="00391DCF" w:rsidRDefault="009E12D2">
      <w:pPr>
        <w:spacing w:line="560" w:lineRule="exact"/>
        <w:ind w:firstLineChars="200" w:firstLine="602"/>
        <w:rPr>
          <w:rFonts w:ascii="Times New Roman" w:eastAsia="仿宋" w:hAnsi="Times New Roman"/>
          <w:b/>
          <w:sz w:val="30"/>
          <w:szCs w:val="30"/>
        </w:rPr>
      </w:pPr>
      <w:r>
        <w:rPr>
          <w:rFonts w:ascii="Times New Roman" w:eastAsia="仿宋" w:hAnsi="Times New Roman"/>
          <w:b/>
          <w:sz w:val="30"/>
          <w:szCs w:val="30"/>
        </w:rPr>
        <w:t>三、中标确认</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根据议标的最后结果确定中标方。</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采购机构无义务向未中标单位解释落标原因，投标文件及相关资料概不退回。</w:t>
      </w:r>
    </w:p>
    <w:p w:rsidR="00391DCF" w:rsidRDefault="009E12D2" w:rsidP="001247EC">
      <w:pPr>
        <w:spacing w:beforeLines="100" w:before="240" w:line="560" w:lineRule="exact"/>
        <w:ind w:firstLineChars="200" w:firstLine="640"/>
        <w:jc w:val="left"/>
        <w:rPr>
          <w:rFonts w:ascii="Times New Roman" w:eastAsia="黑体" w:hAnsi="Times New Roman"/>
          <w:sz w:val="32"/>
          <w:szCs w:val="32"/>
        </w:rPr>
      </w:pPr>
      <w:r>
        <w:rPr>
          <w:rFonts w:ascii="Times New Roman" w:eastAsia="黑体" w:hAnsi="Times New Roman"/>
          <w:sz w:val="32"/>
          <w:szCs w:val="32"/>
        </w:rPr>
        <w:t>第七节　服务要求及服务期限、付款方式</w:t>
      </w:r>
    </w:p>
    <w:p w:rsidR="00391DCF" w:rsidRDefault="009E12D2">
      <w:pPr>
        <w:spacing w:line="560" w:lineRule="exact"/>
        <w:ind w:firstLineChars="200" w:firstLine="640"/>
        <w:jc w:val="left"/>
        <w:rPr>
          <w:rFonts w:ascii="Times New Roman" w:eastAsia="仿宋" w:hAnsi="Times New Roman"/>
          <w:sz w:val="32"/>
          <w:szCs w:val="32"/>
        </w:rPr>
      </w:pPr>
      <w:r>
        <w:rPr>
          <w:rFonts w:ascii="Times New Roman" w:eastAsia="仿宋" w:hAnsi="Times New Roman"/>
          <w:sz w:val="32"/>
          <w:szCs w:val="32"/>
        </w:rPr>
        <w:t>（一）师资配备规范项目培训教师基本条件：如大专及以上学历或技工院校高级工及以上毕业证书；中级及以上专业技术职称或高级工及以上职业技能等级；从事本培训项目或相关工作满五年，或取得相关职业技能师资培训证书等。提供相关证书复印件。</w:t>
      </w:r>
    </w:p>
    <w:p w:rsidR="00391DCF" w:rsidRDefault="009E12D2">
      <w:pPr>
        <w:spacing w:line="560" w:lineRule="exact"/>
        <w:ind w:firstLineChars="200" w:firstLine="640"/>
        <w:jc w:val="left"/>
        <w:rPr>
          <w:rFonts w:ascii="Times New Roman" w:eastAsia="仿宋" w:hAnsi="Times New Roman"/>
          <w:sz w:val="32"/>
          <w:szCs w:val="32"/>
        </w:rPr>
      </w:pPr>
      <w:r>
        <w:rPr>
          <w:rFonts w:ascii="Times New Roman" w:eastAsia="仿宋" w:hAnsi="Times New Roman"/>
          <w:sz w:val="32"/>
          <w:szCs w:val="32"/>
        </w:rPr>
        <w:t>教师数量配备至少</w:t>
      </w:r>
      <w:r>
        <w:rPr>
          <w:rFonts w:ascii="Times New Roman" w:eastAsia="仿宋" w:hAnsi="Times New Roman"/>
          <w:sz w:val="32"/>
          <w:szCs w:val="32"/>
        </w:rPr>
        <w:t>2</w:t>
      </w:r>
      <w:r>
        <w:rPr>
          <w:rFonts w:ascii="Times New Roman" w:eastAsia="仿宋" w:hAnsi="Times New Roman"/>
          <w:sz w:val="32"/>
          <w:szCs w:val="32"/>
        </w:rPr>
        <w:t>名以上。</w:t>
      </w:r>
    </w:p>
    <w:p w:rsidR="00391DCF" w:rsidRDefault="009E12D2">
      <w:pPr>
        <w:spacing w:line="560" w:lineRule="exact"/>
        <w:ind w:firstLineChars="200" w:firstLine="640"/>
        <w:jc w:val="left"/>
        <w:rPr>
          <w:rFonts w:ascii="Times New Roman" w:eastAsia="仿宋" w:hAnsi="Times New Roman"/>
          <w:sz w:val="32"/>
          <w:szCs w:val="32"/>
        </w:rPr>
      </w:pPr>
      <w:r>
        <w:rPr>
          <w:rFonts w:ascii="Times New Roman" w:eastAsia="仿宋" w:hAnsi="Times New Roman"/>
          <w:sz w:val="32"/>
          <w:szCs w:val="32"/>
        </w:rPr>
        <w:t>（二）培训过程管理</w:t>
      </w:r>
    </w:p>
    <w:p w:rsidR="00391DCF" w:rsidRDefault="009E12D2">
      <w:pPr>
        <w:spacing w:line="560" w:lineRule="exact"/>
        <w:ind w:firstLineChars="200" w:firstLine="640"/>
        <w:jc w:val="left"/>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熟知项目制培训的相关文件精神，在培训过程中严格做好出勤考核，保证培训按计划实施，自觉加</w:t>
      </w:r>
      <w:r>
        <w:rPr>
          <w:rFonts w:ascii="Times New Roman" w:eastAsia="仿宋" w:hAnsi="Times New Roman"/>
          <w:sz w:val="32"/>
          <w:szCs w:val="32"/>
        </w:rPr>
        <w:t>强培训的管理和服务，主动接受和配合（包括但不限于人社部门、第三方审计机构等）质量监督检查工作；</w:t>
      </w:r>
    </w:p>
    <w:p w:rsidR="00391DCF" w:rsidRDefault="009E12D2">
      <w:pPr>
        <w:spacing w:line="560" w:lineRule="exact"/>
        <w:ind w:firstLineChars="200" w:firstLine="640"/>
        <w:jc w:val="left"/>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按时、按要求准确无误的完成苏人社</w:t>
      </w:r>
      <w:r>
        <w:rPr>
          <w:rFonts w:ascii="Times New Roman" w:eastAsia="仿宋" w:hAnsi="Times New Roman"/>
          <w:sz w:val="32"/>
          <w:szCs w:val="32"/>
        </w:rPr>
        <w:t>“</w:t>
      </w:r>
      <w:r>
        <w:rPr>
          <w:rFonts w:ascii="Times New Roman" w:eastAsia="仿宋" w:hAnsi="Times New Roman"/>
          <w:sz w:val="32"/>
          <w:szCs w:val="32"/>
        </w:rPr>
        <w:t>网上办事服务大厅</w:t>
      </w:r>
      <w:r>
        <w:rPr>
          <w:rFonts w:ascii="Times New Roman" w:eastAsia="仿宋" w:hAnsi="Times New Roman"/>
          <w:sz w:val="32"/>
          <w:szCs w:val="32"/>
        </w:rPr>
        <w:t>”</w:t>
      </w:r>
      <w:r>
        <w:rPr>
          <w:rFonts w:ascii="Times New Roman" w:eastAsia="仿宋" w:hAnsi="Times New Roman"/>
          <w:sz w:val="32"/>
          <w:szCs w:val="32"/>
        </w:rPr>
        <w:t>内的数据录入工作；</w:t>
      </w:r>
    </w:p>
    <w:p w:rsidR="00391DCF" w:rsidRDefault="009E12D2">
      <w:pPr>
        <w:spacing w:line="560" w:lineRule="exact"/>
        <w:ind w:firstLineChars="200" w:firstLine="640"/>
        <w:jc w:val="left"/>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提供的所有过程材料均为本项目关联资料，并真实无误，不在培训实施过程中转包、分包及缩减课程课时等；</w:t>
      </w:r>
    </w:p>
    <w:p w:rsidR="00391DCF" w:rsidRDefault="009E12D2">
      <w:pPr>
        <w:spacing w:line="560" w:lineRule="exact"/>
        <w:ind w:firstLineChars="200" w:firstLine="640"/>
        <w:jc w:val="left"/>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开班过程中做好学员的满意度调查，确保每节课有较高出勤率；</w:t>
      </w:r>
    </w:p>
    <w:p w:rsidR="00391DCF" w:rsidRDefault="009E12D2">
      <w:pPr>
        <w:spacing w:line="560" w:lineRule="exact"/>
        <w:ind w:firstLineChars="200" w:firstLine="640"/>
        <w:jc w:val="left"/>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sz w:val="32"/>
          <w:szCs w:val="32"/>
        </w:rPr>
        <w:t>完整留存项目制考核全程视频和过程性图片、视频等材料，做好培训过程中考勤表、图片、考核成绩等各类台账资料的整理和归档工作，确保培训过程可追溯、可查询。所有资料承训单位留存备查</w:t>
      </w:r>
      <w:r>
        <w:rPr>
          <w:rFonts w:ascii="Times New Roman" w:eastAsia="仿宋" w:hAnsi="Times New Roman"/>
          <w:sz w:val="32"/>
          <w:szCs w:val="32"/>
        </w:rPr>
        <w:t>，保存期限不低于两年。</w:t>
      </w:r>
    </w:p>
    <w:p w:rsidR="00391DCF" w:rsidRDefault="009E12D2">
      <w:pPr>
        <w:spacing w:line="560" w:lineRule="exact"/>
        <w:ind w:firstLineChars="200" w:firstLine="640"/>
        <w:jc w:val="left"/>
        <w:rPr>
          <w:rFonts w:ascii="Times New Roman" w:eastAsia="仿宋" w:hAnsi="Times New Roman"/>
          <w:sz w:val="32"/>
          <w:szCs w:val="32"/>
        </w:rPr>
      </w:pPr>
      <w:r>
        <w:rPr>
          <w:rFonts w:ascii="Times New Roman" w:eastAsia="仿宋" w:hAnsi="Times New Roman"/>
          <w:sz w:val="32"/>
          <w:szCs w:val="32"/>
        </w:rPr>
        <w:t>（三）服务期限：合同签订后至</w:t>
      </w:r>
      <w:r>
        <w:rPr>
          <w:rFonts w:ascii="Times New Roman" w:eastAsia="仿宋" w:hAnsi="Times New Roman"/>
          <w:sz w:val="32"/>
          <w:szCs w:val="32"/>
        </w:rPr>
        <w:t>2025</w:t>
      </w:r>
      <w:r>
        <w:rPr>
          <w:rFonts w:ascii="Times New Roman" w:eastAsia="仿宋" w:hAnsi="Times New Roman"/>
          <w:sz w:val="32"/>
          <w:szCs w:val="32"/>
        </w:rPr>
        <w:t>年</w:t>
      </w:r>
      <w:r>
        <w:rPr>
          <w:rFonts w:ascii="Times New Roman" w:eastAsia="仿宋" w:hAnsi="Times New Roman"/>
          <w:sz w:val="32"/>
          <w:szCs w:val="32"/>
        </w:rPr>
        <w:t>8</w:t>
      </w:r>
      <w:r>
        <w:rPr>
          <w:rFonts w:ascii="Times New Roman" w:eastAsia="仿宋" w:hAnsi="Times New Roman"/>
          <w:sz w:val="32"/>
          <w:szCs w:val="32"/>
        </w:rPr>
        <w:t>月</w:t>
      </w:r>
      <w:r>
        <w:rPr>
          <w:rFonts w:ascii="Times New Roman" w:eastAsia="仿宋" w:hAnsi="Times New Roman"/>
          <w:sz w:val="32"/>
          <w:szCs w:val="32"/>
        </w:rPr>
        <w:t>31</w:t>
      </w:r>
      <w:r>
        <w:rPr>
          <w:rFonts w:ascii="Times New Roman" w:eastAsia="仿宋" w:hAnsi="Times New Roman"/>
          <w:sz w:val="32"/>
          <w:szCs w:val="32"/>
        </w:rPr>
        <w:t>日前完成；</w:t>
      </w:r>
    </w:p>
    <w:p w:rsidR="00391DCF" w:rsidRDefault="009E12D2">
      <w:pPr>
        <w:spacing w:line="560" w:lineRule="exact"/>
        <w:ind w:firstLineChars="200" w:firstLine="640"/>
        <w:jc w:val="left"/>
        <w:rPr>
          <w:rFonts w:ascii="Times New Roman" w:eastAsia="仿宋" w:hAnsi="Times New Roman"/>
          <w:sz w:val="32"/>
          <w:szCs w:val="32"/>
        </w:rPr>
      </w:pPr>
      <w:r>
        <w:rPr>
          <w:rFonts w:ascii="Times New Roman" w:eastAsia="仿宋" w:hAnsi="Times New Roman"/>
          <w:sz w:val="32"/>
          <w:szCs w:val="32"/>
        </w:rPr>
        <w:t>（四）付款方式：合同签订后预付</w:t>
      </w:r>
      <w:r>
        <w:rPr>
          <w:rFonts w:ascii="Times New Roman" w:eastAsia="仿宋" w:hAnsi="Times New Roman"/>
          <w:sz w:val="32"/>
          <w:szCs w:val="32"/>
        </w:rPr>
        <w:t>50%</w:t>
      </w:r>
      <w:r>
        <w:rPr>
          <w:rFonts w:ascii="Times New Roman" w:eastAsia="仿宋" w:hAnsi="Times New Roman"/>
          <w:sz w:val="32"/>
          <w:szCs w:val="32"/>
        </w:rPr>
        <w:t>，尾款于项目结班验收后</w:t>
      </w:r>
      <w:r>
        <w:rPr>
          <w:rFonts w:ascii="Times New Roman" w:eastAsia="仿宋" w:hAnsi="Times New Roman"/>
          <w:sz w:val="32"/>
          <w:szCs w:val="32"/>
        </w:rPr>
        <w:lastRenderedPageBreak/>
        <w:t>按合格人数支付。</w:t>
      </w:r>
    </w:p>
    <w:p w:rsidR="00391DCF" w:rsidRDefault="009E12D2" w:rsidP="001247EC">
      <w:pPr>
        <w:spacing w:beforeLines="100" w:before="240" w:line="560" w:lineRule="exact"/>
        <w:ind w:firstLineChars="200" w:firstLine="640"/>
        <w:jc w:val="left"/>
        <w:rPr>
          <w:rFonts w:ascii="Times New Roman" w:eastAsia="黑体" w:hAnsi="Times New Roman"/>
          <w:sz w:val="32"/>
          <w:szCs w:val="32"/>
        </w:rPr>
      </w:pPr>
      <w:bookmarkStart w:id="4" w:name="_Toc19877"/>
      <w:r>
        <w:rPr>
          <w:rFonts w:ascii="Times New Roman" w:eastAsia="黑体" w:hAnsi="Times New Roman"/>
          <w:sz w:val="32"/>
          <w:szCs w:val="32"/>
        </w:rPr>
        <w:t>第八节　其他</w:t>
      </w:r>
      <w:bookmarkEnd w:id="4"/>
    </w:p>
    <w:p w:rsidR="00391DCF" w:rsidRDefault="009E12D2">
      <w:pPr>
        <w:spacing w:line="560" w:lineRule="exact"/>
        <w:ind w:firstLineChars="200" w:firstLine="602"/>
        <w:rPr>
          <w:rFonts w:ascii="Times New Roman" w:eastAsia="仿宋" w:hAnsi="Times New Roman"/>
          <w:b/>
          <w:sz w:val="30"/>
          <w:szCs w:val="30"/>
        </w:rPr>
      </w:pPr>
      <w:r>
        <w:rPr>
          <w:rFonts w:ascii="Times New Roman" w:eastAsia="仿宋" w:hAnsi="Times New Roman"/>
          <w:b/>
          <w:sz w:val="30"/>
          <w:szCs w:val="30"/>
        </w:rPr>
        <w:t>一、解释权</w:t>
      </w:r>
    </w:p>
    <w:p w:rsidR="00391DCF" w:rsidRDefault="009E12D2">
      <w:pPr>
        <w:spacing w:line="560" w:lineRule="exact"/>
        <w:ind w:firstLineChars="200" w:firstLine="640"/>
        <w:rPr>
          <w:rFonts w:ascii="Times New Roman" w:eastAsia="仿宋" w:hAnsi="Times New Roman"/>
          <w:sz w:val="30"/>
          <w:szCs w:val="30"/>
        </w:rPr>
      </w:pPr>
      <w:r>
        <w:rPr>
          <w:rFonts w:ascii="Times New Roman" w:eastAsia="仿宋" w:hAnsi="Times New Roman"/>
          <w:sz w:val="32"/>
          <w:szCs w:val="32"/>
        </w:rPr>
        <w:t>本采购文件根据国家有关规定编制，解释权属无锡市人力资源和社会保障局</w:t>
      </w:r>
      <w:r>
        <w:rPr>
          <w:rFonts w:ascii="Times New Roman" w:eastAsia="仿宋" w:hAnsi="Times New Roman"/>
          <w:sz w:val="30"/>
          <w:szCs w:val="30"/>
        </w:rPr>
        <w:t>。</w:t>
      </w:r>
    </w:p>
    <w:p w:rsidR="00391DCF" w:rsidRDefault="009E12D2">
      <w:pPr>
        <w:spacing w:line="560" w:lineRule="exact"/>
        <w:ind w:firstLineChars="200" w:firstLine="602"/>
        <w:rPr>
          <w:rFonts w:ascii="Times New Roman" w:eastAsia="仿宋" w:hAnsi="Times New Roman"/>
          <w:b/>
          <w:sz w:val="30"/>
          <w:szCs w:val="30"/>
        </w:rPr>
      </w:pPr>
      <w:r>
        <w:rPr>
          <w:rFonts w:ascii="Times New Roman" w:eastAsia="仿宋" w:hAnsi="Times New Roman"/>
          <w:b/>
          <w:sz w:val="30"/>
          <w:szCs w:val="30"/>
        </w:rPr>
        <w:t>二、通讯地址</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所有与本采购文件有关的函件请按下列通讯地址联系：</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采购方：无锡市人力资源和社会保障局</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通讯地址：无锡市华学环路</w:t>
      </w:r>
      <w:r>
        <w:rPr>
          <w:rFonts w:ascii="Times New Roman" w:eastAsia="仿宋" w:hAnsi="Times New Roman"/>
          <w:sz w:val="32"/>
          <w:szCs w:val="32"/>
        </w:rPr>
        <w:t>6</w:t>
      </w:r>
      <w:r>
        <w:rPr>
          <w:rFonts w:ascii="Times New Roman" w:eastAsia="仿宋" w:hAnsi="Times New Roman"/>
          <w:sz w:val="32"/>
          <w:szCs w:val="32"/>
        </w:rPr>
        <w:t>号</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邮编：</w:t>
      </w:r>
      <w:r>
        <w:rPr>
          <w:rFonts w:ascii="Times New Roman" w:eastAsia="仿宋" w:hAnsi="Times New Roman"/>
          <w:sz w:val="32"/>
          <w:szCs w:val="32"/>
        </w:rPr>
        <w:t>214000</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联系人：窦老师、陈老师</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电话：</w:t>
      </w:r>
      <w:r>
        <w:rPr>
          <w:rFonts w:ascii="Times New Roman" w:eastAsia="仿宋" w:hAnsi="Times New Roman"/>
          <w:sz w:val="32"/>
          <w:szCs w:val="32"/>
        </w:rPr>
        <w:t>0510-83275585   85030207</w:t>
      </w:r>
    </w:p>
    <w:p w:rsidR="00391DCF" w:rsidRDefault="00391DCF">
      <w:pPr>
        <w:spacing w:line="560" w:lineRule="exact"/>
        <w:ind w:firstLineChars="200" w:firstLine="640"/>
        <w:rPr>
          <w:rFonts w:ascii="Times New Roman" w:eastAsia="仿宋" w:hAnsi="Times New Roman"/>
          <w:sz w:val="32"/>
          <w:szCs w:val="32"/>
        </w:rPr>
      </w:pPr>
    </w:p>
    <w:p w:rsidR="00391DCF" w:rsidRDefault="009E12D2" w:rsidP="001247EC">
      <w:pPr>
        <w:spacing w:beforeLines="100" w:before="240" w:line="560" w:lineRule="exact"/>
        <w:ind w:firstLineChars="200" w:firstLine="640"/>
        <w:jc w:val="left"/>
        <w:rPr>
          <w:rFonts w:ascii="Times New Roman" w:eastAsia="黑体" w:hAnsi="Times New Roman"/>
          <w:sz w:val="32"/>
          <w:szCs w:val="32"/>
        </w:rPr>
      </w:pPr>
      <w:r>
        <w:rPr>
          <w:rFonts w:ascii="Times New Roman" w:eastAsia="仿宋" w:hAnsi="Times New Roman" w:hint="eastAsia"/>
          <w:sz w:val="32"/>
          <w:szCs w:val="32"/>
        </w:rPr>
        <w:t>附件：授权委托书</w:t>
      </w:r>
    </w:p>
    <w:p w:rsidR="00391DCF" w:rsidRDefault="009E12D2">
      <w:pPr>
        <w:widowControl/>
        <w:jc w:val="left"/>
        <w:rPr>
          <w:rFonts w:ascii="Times New Roman" w:eastAsia="仿宋" w:hAnsi="Times New Roman"/>
          <w:sz w:val="32"/>
          <w:szCs w:val="32"/>
        </w:rPr>
      </w:pPr>
      <w:r>
        <w:rPr>
          <w:rFonts w:ascii="Times New Roman" w:eastAsia="仿宋" w:hAnsi="Times New Roman"/>
          <w:sz w:val="32"/>
          <w:szCs w:val="32"/>
        </w:rPr>
        <w:br w:type="page"/>
      </w:r>
    </w:p>
    <w:p w:rsidR="001247EC" w:rsidRDefault="001247EC" w:rsidP="001247EC">
      <w:pPr>
        <w:jc w:val="left"/>
        <w:rPr>
          <w:rFonts w:ascii="方正仿宋_GBK" w:eastAsia="方正仿宋_GBK" w:hAnsi="宋体" w:cs="宋体"/>
          <w:sz w:val="28"/>
          <w:szCs w:val="28"/>
        </w:rPr>
      </w:pPr>
      <w:r>
        <w:rPr>
          <w:rFonts w:ascii="Times New Roman" w:eastAsia="仿宋" w:hAnsi="Times New Roman" w:hint="eastAsia"/>
          <w:sz w:val="32"/>
          <w:szCs w:val="32"/>
        </w:rPr>
        <w:lastRenderedPageBreak/>
        <w:t>附件：</w:t>
      </w:r>
    </w:p>
    <w:p w:rsidR="001247EC" w:rsidRDefault="001247EC" w:rsidP="001247EC">
      <w:pPr>
        <w:spacing w:beforeLines="100" w:before="240" w:line="560" w:lineRule="exact"/>
        <w:ind w:firstLineChars="200" w:firstLine="640"/>
        <w:jc w:val="center"/>
        <w:rPr>
          <w:rFonts w:ascii="Times New Roman" w:eastAsia="黑体" w:hAnsi="Times New Roman"/>
          <w:sz w:val="32"/>
          <w:szCs w:val="32"/>
        </w:rPr>
      </w:pPr>
    </w:p>
    <w:p w:rsidR="001247EC" w:rsidRDefault="001247EC" w:rsidP="001247EC">
      <w:pPr>
        <w:spacing w:beforeLines="100" w:before="240" w:line="560" w:lineRule="exact"/>
        <w:jc w:val="center"/>
        <w:rPr>
          <w:rFonts w:ascii="Times New Roman" w:eastAsia="黑体" w:hAnsi="Times New Roman"/>
          <w:sz w:val="32"/>
          <w:szCs w:val="32"/>
        </w:rPr>
      </w:pPr>
      <w:r>
        <w:rPr>
          <w:rFonts w:ascii="Times New Roman" w:eastAsia="黑体" w:hAnsi="Times New Roman" w:hint="eastAsia"/>
          <w:sz w:val="32"/>
          <w:szCs w:val="32"/>
        </w:rPr>
        <w:t>授权委托书</w:t>
      </w:r>
    </w:p>
    <w:p w:rsidR="001247EC" w:rsidRDefault="001247EC" w:rsidP="001247EC">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p>
    <w:p w:rsidR="001247EC" w:rsidRDefault="001247EC" w:rsidP="001247EC">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（投标单位全称）法定代表人（法定代表人姓名）授权（代理人姓名）为我单位全权代表，就项目代表我单位参加报价，以本单位名义处理一切与之有关的事务，并签署全部有关的文件。</w:t>
      </w:r>
    </w:p>
    <w:p w:rsidR="001247EC" w:rsidRDefault="001247EC" w:rsidP="001247EC">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我单位对被授权人的签名负全部责任。</w:t>
      </w:r>
    </w:p>
    <w:p w:rsidR="001247EC" w:rsidRDefault="001247EC" w:rsidP="001247EC">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在撤销授权的书面通知以前，本授权书一直有效。被授权人签署的所有文件（在授权书有效期内签署的）不因授权的撤销而失效。</w:t>
      </w:r>
    </w:p>
    <w:p w:rsidR="001247EC" w:rsidRDefault="001247EC" w:rsidP="001247EC">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被授权人无转委权。</w:t>
      </w:r>
    </w:p>
    <w:p w:rsidR="001247EC" w:rsidRDefault="001247EC" w:rsidP="001247EC">
      <w:pPr>
        <w:spacing w:line="560" w:lineRule="exact"/>
        <w:ind w:firstLineChars="200" w:firstLine="640"/>
        <w:rPr>
          <w:rFonts w:ascii="Times New Roman" w:eastAsia="仿宋" w:hAnsi="Times New Roman"/>
          <w:sz w:val="32"/>
          <w:szCs w:val="32"/>
        </w:rPr>
      </w:pPr>
    </w:p>
    <w:p w:rsidR="001247EC" w:rsidRDefault="001247EC" w:rsidP="001247EC">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被授权人签名：</w:t>
      </w:r>
      <w:r>
        <w:rPr>
          <w:rFonts w:ascii="Times New Roman" w:eastAsia="仿宋" w:hAnsi="Times New Roman"/>
          <w:sz w:val="32"/>
          <w:szCs w:val="32"/>
        </w:rPr>
        <w:tab/>
      </w:r>
      <w:r>
        <w:rPr>
          <w:rFonts w:ascii="Times New Roman" w:eastAsia="仿宋" w:hAnsi="Times New Roman"/>
          <w:sz w:val="32"/>
          <w:szCs w:val="32"/>
        </w:rPr>
        <w:tab/>
      </w:r>
      <w:r>
        <w:rPr>
          <w:rFonts w:ascii="Times New Roman" w:eastAsia="仿宋" w:hAnsi="Times New Roman" w:hint="eastAsia"/>
          <w:sz w:val="32"/>
          <w:szCs w:val="32"/>
        </w:rPr>
        <w:t>法定代表人签名：</w:t>
      </w:r>
    </w:p>
    <w:p w:rsidR="001247EC" w:rsidRDefault="001247EC" w:rsidP="001247EC">
      <w:pPr>
        <w:spacing w:line="560" w:lineRule="exact"/>
        <w:ind w:firstLineChars="200" w:firstLine="640"/>
        <w:rPr>
          <w:rFonts w:ascii="Times New Roman" w:eastAsia="仿宋" w:hAnsi="Times New Roman"/>
          <w:sz w:val="32"/>
          <w:szCs w:val="32"/>
        </w:rPr>
      </w:pPr>
    </w:p>
    <w:p w:rsidR="001247EC" w:rsidRDefault="001247EC" w:rsidP="001247EC">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职务：</w:t>
      </w:r>
      <w:r>
        <w:rPr>
          <w:rFonts w:ascii="Times New Roman" w:eastAsia="仿宋" w:hAnsi="Times New Roman"/>
          <w:sz w:val="32"/>
          <w:szCs w:val="32"/>
        </w:rPr>
        <w:tab/>
      </w:r>
      <w:r>
        <w:rPr>
          <w:rFonts w:ascii="Times New Roman" w:eastAsia="仿宋" w:hAnsi="Times New Roman"/>
          <w:sz w:val="32"/>
          <w:szCs w:val="32"/>
        </w:rPr>
        <w:tab/>
      </w:r>
      <w:r>
        <w:rPr>
          <w:rFonts w:ascii="Times New Roman" w:eastAsia="仿宋" w:hAnsi="Times New Roman" w:hint="eastAsia"/>
          <w:sz w:val="32"/>
          <w:szCs w:val="32"/>
        </w:rPr>
        <w:t xml:space="preserve">        </w:t>
      </w:r>
      <w:r>
        <w:rPr>
          <w:rFonts w:ascii="Times New Roman" w:eastAsia="仿宋" w:hAnsi="Times New Roman" w:hint="eastAsia"/>
          <w:sz w:val="32"/>
          <w:szCs w:val="32"/>
        </w:rPr>
        <w:t>职务：</w:t>
      </w:r>
    </w:p>
    <w:p w:rsidR="001247EC" w:rsidRDefault="001247EC" w:rsidP="001247EC">
      <w:pPr>
        <w:spacing w:line="560" w:lineRule="exact"/>
        <w:ind w:firstLineChars="200" w:firstLine="640"/>
        <w:rPr>
          <w:rFonts w:ascii="Times New Roman" w:eastAsia="仿宋" w:hAnsi="Times New Roman"/>
          <w:sz w:val="32"/>
          <w:szCs w:val="32"/>
        </w:rPr>
      </w:pPr>
    </w:p>
    <w:p w:rsidR="001247EC" w:rsidRDefault="001247EC" w:rsidP="001247EC">
      <w:pPr>
        <w:spacing w:line="560" w:lineRule="exact"/>
        <w:ind w:firstLineChars="200" w:firstLine="640"/>
        <w:rPr>
          <w:rFonts w:ascii="Times New Roman" w:eastAsia="仿宋" w:hAnsi="Times New Roman"/>
          <w:sz w:val="32"/>
          <w:szCs w:val="32"/>
        </w:rPr>
      </w:pPr>
    </w:p>
    <w:p w:rsidR="001247EC" w:rsidRDefault="001247EC" w:rsidP="001247EC">
      <w:pPr>
        <w:spacing w:line="560" w:lineRule="exact"/>
        <w:ind w:right="1440" w:firstLineChars="200" w:firstLine="640"/>
        <w:jc w:val="right"/>
        <w:rPr>
          <w:rFonts w:ascii="Times New Roman" w:eastAsia="仿宋" w:hAnsi="Times New Roman"/>
          <w:sz w:val="32"/>
          <w:szCs w:val="32"/>
        </w:rPr>
      </w:pPr>
      <w:r>
        <w:rPr>
          <w:rFonts w:ascii="Times New Roman" w:eastAsia="仿宋" w:hAnsi="Times New Roman" w:hint="eastAsia"/>
          <w:sz w:val="32"/>
          <w:szCs w:val="32"/>
        </w:rPr>
        <w:t>投标单位公章：</w:t>
      </w:r>
    </w:p>
    <w:p w:rsidR="001247EC" w:rsidRDefault="001247EC" w:rsidP="001247EC">
      <w:pPr>
        <w:spacing w:line="560" w:lineRule="exact"/>
        <w:ind w:firstLineChars="200" w:firstLine="560"/>
        <w:jc w:val="right"/>
        <w:rPr>
          <w:rFonts w:ascii="方正仿宋_GBK" w:eastAsia="方正仿宋_GBK" w:hAnsi="宋体"/>
          <w:bCs/>
          <w:color w:val="000000" w:themeColor="text1"/>
          <w:sz w:val="28"/>
          <w:szCs w:val="28"/>
        </w:rPr>
      </w:pPr>
    </w:p>
    <w:p w:rsidR="001247EC" w:rsidRDefault="001247EC" w:rsidP="001247EC">
      <w:pPr>
        <w:spacing w:line="560" w:lineRule="exact"/>
        <w:ind w:right="640" w:firstLineChars="1850" w:firstLine="5920"/>
        <w:rPr>
          <w:rFonts w:ascii="Times New Roman" w:eastAsia="仿宋" w:hAnsi="Times New Roman"/>
          <w:sz w:val="32"/>
          <w:szCs w:val="32"/>
        </w:rPr>
      </w:pPr>
      <w:r>
        <w:rPr>
          <w:rFonts w:ascii="Times New Roman" w:eastAsia="仿宋" w:hAnsi="Times New Roman" w:hint="eastAsia"/>
          <w:sz w:val="32"/>
          <w:szCs w:val="32"/>
        </w:rPr>
        <w:t>日期：</w:t>
      </w:r>
      <w:r>
        <w:rPr>
          <w:rFonts w:ascii="Times New Roman" w:eastAsia="仿宋" w:hAnsi="Times New Roman" w:hint="eastAsia"/>
          <w:sz w:val="32"/>
          <w:szCs w:val="32"/>
        </w:rPr>
        <w:t xml:space="preserve">    </w:t>
      </w:r>
      <w:r>
        <w:rPr>
          <w:rFonts w:ascii="Times New Roman" w:eastAsia="仿宋" w:hAnsi="Times New Roman" w:hint="eastAsia"/>
          <w:sz w:val="32"/>
          <w:szCs w:val="32"/>
        </w:rPr>
        <w:t>年</w:t>
      </w:r>
      <w:r>
        <w:rPr>
          <w:rFonts w:ascii="Times New Roman" w:eastAsia="仿宋" w:hAnsi="Times New Roman" w:hint="eastAsia"/>
          <w:sz w:val="32"/>
          <w:szCs w:val="32"/>
        </w:rPr>
        <w:t xml:space="preserve">  </w:t>
      </w:r>
      <w:r>
        <w:rPr>
          <w:rFonts w:ascii="Times New Roman" w:eastAsia="仿宋" w:hAnsi="Times New Roman" w:hint="eastAsia"/>
          <w:sz w:val="32"/>
          <w:szCs w:val="32"/>
        </w:rPr>
        <w:t>月</w:t>
      </w:r>
      <w:r>
        <w:rPr>
          <w:rFonts w:ascii="Times New Roman" w:eastAsia="仿宋" w:hAnsi="Times New Roman" w:hint="eastAsia"/>
          <w:sz w:val="32"/>
          <w:szCs w:val="32"/>
        </w:rPr>
        <w:t xml:space="preserve">  </w:t>
      </w:r>
      <w:r>
        <w:rPr>
          <w:rFonts w:ascii="Times New Roman" w:eastAsia="仿宋" w:hAnsi="Times New Roman" w:hint="eastAsia"/>
          <w:sz w:val="32"/>
          <w:szCs w:val="32"/>
        </w:rPr>
        <w:t>日</w:t>
      </w:r>
    </w:p>
    <w:p w:rsidR="001247EC" w:rsidRDefault="001247EC" w:rsidP="001247EC">
      <w:pPr>
        <w:spacing w:line="360" w:lineRule="auto"/>
        <w:rPr>
          <w:rFonts w:ascii="方正仿宋_GBK" w:eastAsia="方正仿宋_GBK" w:hAnsi="宋体"/>
          <w:bCs/>
          <w:color w:val="000000" w:themeColor="text1"/>
          <w:sz w:val="28"/>
          <w:szCs w:val="28"/>
        </w:rPr>
      </w:pPr>
    </w:p>
    <w:p w:rsidR="001247EC" w:rsidRDefault="001247EC" w:rsidP="001247EC">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附：被授权人身份证复印件</w:t>
      </w:r>
    </w:p>
    <w:p w:rsidR="001247EC" w:rsidRDefault="001247EC" w:rsidP="001247EC">
      <w:pPr>
        <w:spacing w:line="560" w:lineRule="exact"/>
        <w:ind w:firstLineChars="200" w:firstLine="640"/>
        <w:rPr>
          <w:rFonts w:ascii="仿宋" w:eastAsia="仿宋" w:hAnsi="仿宋" w:cs="方正仿宋_GBK"/>
          <w:sz w:val="32"/>
          <w:szCs w:val="32"/>
        </w:rPr>
      </w:pPr>
    </w:p>
    <w:p w:rsidR="00391DCF" w:rsidRPr="001247EC" w:rsidRDefault="00391DCF">
      <w:pPr>
        <w:spacing w:line="560" w:lineRule="exact"/>
        <w:ind w:firstLineChars="200" w:firstLine="640"/>
        <w:rPr>
          <w:rFonts w:ascii="Times New Roman" w:eastAsia="仿宋" w:hAnsi="Times New Roman"/>
          <w:sz w:val="32"/>
          <w:szCs w:val="32"/>
        </w:rPr>
      </w:pPr>
      <w:bookmarkStart w:id="5" w:name="_GoBack"/>
      <w:bookmarkEnd w:id="5"/>
    </w:p>
    <w:p w:rsidR="00391DCF" w:rsidRDefault="00391DCF">
      <w:pPr>
        <w:spacing w:line="560" w:lineRule="exact"/>
        <w:jc w:val="center"/>
        <w:rPr>
          <w:rFonts w:ascii="Times New Roman" w:eastAsia="仿宋" w:hAnsi="Times New Roman"/>
          <w:sz w:val="30"/>
          <w:szCs w:val="30"/>
        </w:rPr>
        <w:sectPr w:rsidR="00391DCF">
          <w:footerReference w:type="default" r:id="rId8"/>
          <w:pgSz w:w="11906" w:h="16838"/>
          <w:pgMar w:top="680" w:right="1134" w:bottom="680" w:left="1134" w:header="454" w:footer="567" w:gutter="0"/>
          <w:cols w:space="0"/>
          <w:docGrid w:linePitch="312"/>
        </w:sectPr>
      </w:pPr>
    </w:p>
    <w:p w:rsidR="00391DCF" w:rsidRDefault="00391DCF">
      <w:pPr>
        <w:spacing w:line="560" w:lineRule="exact"/>
        <w:jc w:val="center"/>
        <w:rPr>
          <w:rFonts w:ascii="Times New Roman" w:eastAsia="方正小标宋简体" w:hAnsi="Times New Roman"/>
          <w:sz w:val="44"/>
          <w:szCs w:val="44"/>
        </w:rPr>
      </w:pPr>
      <w:bookmarkStart w:id="6" w:name="_Toc55578904"/>
      <w:bookmarkStart w:id="7" w:name="_Toc55730698"/>
      <w:bookmarkStart w:id="8" w:name="_Toc257"/>
      <w:bookmarkStart w:id="9" w:name="_Toc55527730"/>
    </w:p>
    <w:p w:rsidR="00391DCF" w:rsidRDefault="009E12D2">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第二章　采购项目需求</w:t>
      </w:r>
      <w:bookmarkEnd w:id="6"/>
      <w:bookmarkEnd w:id="7"/>
      <w:bookmarkEnd w:id="8"/>
      <w:bookmarkEnd w:id="9"/>
    </w:p>
    <w:p w:rsidR="00391DCF" w:rsidRDefault="00391DCF">
      <w:pPr>
        <w:spacing w:line="560" w:lineRule="exact"/>
        <w:jc w:val="center"/>
        <w:rPr>
          <w:rFonts w:ascii="Times New Roman" w:eastAsia="新宋体" w:hAnsi="Times New Roman"/>
          <w:b/>
          <w:bCs/>
          <w:sz w:val="30"/>
          <w:szCs w:val="30"/>
        </w:rPr>
      </w:pP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为全面贯彻落实党的二十届三中全会精神，深化职业技能培训领域改革，推动公共就业服务能力提升示范项目建设，实施就业能力提升工程，强化培训赋能产业促进就业的作用，根据《财政部人力资源社会保障部关于下达</w:t>
      </w:r>
      <w:r>
        <w:rPr>
          <w:rFonts w:ascii="Times New Roman" w:eastAsia="仿宋" w:hAnsi="Times New Roman"/>
          <w:sz w:val="32"/>
          <w:szCs w:val="32"/>
        </w:rPr>
        <w:t>2024</w:t>
      </w:r>
      <w:r>
        <w:rPr>
          <w:rFonts w:ascii="Times New Roman" w:eastAsia="仿宋" w:hAnsi="Times New Roman"/>
          <w:sz w:val="32"/>
          <w:szCs w:val="32"/>
        </w:rPr>
        <w:t>年就业补助资金（公共就业服务能力提升示范项目）预算的通知》（财社〔</w:t>
      </w:r>
      <w:r>
        <w:rPr>
          <w:rFonts w:ascii="Times New Roman" w:eastAsia="仿宋" w:hAnsi="Times New Roman"/>
          <w:sz w:val="32"/>
          <w:szCs w:val="32"/>
        </w:rPr>
        <w:t>2024</w:t>
      </w:r>
      <w:r>
        <w:rPr>
          <w:rFonts w:ascii="Times New Roman" w:eastAsia="仿宋" w:hAnsi="Times New Roman"/>
          <w:sz w:val="32"/>
          <w:szCs w:val="32"/>
        </w:rPr>
        <w:t>〕</w:t>
      </w:r>
      <w:r>
        <w:rPr>
          <w:rFonts w:ascii="Times New Roman" w:eastAsia="仿宋" w:hAnsi="Times New Roman"/>
          <w:sz w:val="32"/>
          <w:szCs w:val="32"/>
        </w:rPr>
        <w:t>29</w:t>
      </w:r>
      <w:r>
        <w:rPr>
          <w:rFonts w:ascii="Times New Roman" w:eastAsia="仿宋" w:hAnsi="Times New Roman"/>
          <w:sz w:val="32"/>
          <w:szCs w:val="32"/>
        </w:rPr>
        <w:t>号），按照《省财政厅省人力资源社会保障厅关于印发</w:t>
      </w:r>
      <w:r>
        <w:rPr>
          <w:rFonts w:ascii="Times New Roman" w:eastAsia="仿宋" w:hAnsi="Times New Roman"/>
          <w:sz w:val="32"/>
          <w:szCs w:val="32"/>
        </w:rPr>
        <w:t>&lt;</w:t>
      </w:r>
      <w:r>
        <w:rPr>
          <w:rFonts w:ascii="Times New Roman" w:eastAsia="仿宋" w:hAnsi="Times New Roman"/>
          <w:sz w:val="32"/>
          <w:szCs w:val="32"/>
        </w:rPr>
        <w:t>江苏省政府购买就业公共服务实施办法</w:t>
      </w:r>
      <w:r>
        <w:rPr>
          <w:rFonts w:ascii="Times New Roman" w:eastAsia="仿宋" w:hAnsi="Times New Roman"/>
          <w:sz w:val="32"/>
          <w:szCs w:val="32"/>
        </w:rPr>
        <w:t>&gt;</w:t>
      </w:r>
      <w:r>
        <w:rPr>
          <w:rFonts w:ascii="Times New Roman" w:eastAsia="仿宋" w:hAnsi="Times New Roman"/>
          <w:sz w:val="32"/>
          <w:szCs w:val="32"/>
        </w:rPr>
        <w:t>的通知》（苏财社〔</w:t>
      </w:r>
      <w:r>
        <w:rPr>
          <w:rFonts w:ascii="Times New Roman" w:eastAsia="仿宋" w:hAnsi="Times New Roman"/>
          <w:sz w:val="32"/>
          <w:szCs w:val="32"/>
        </w:rPr>
        <w:t>2023</w:t>
      </w:r>
      <w:r>
        <w:rPr>
          <w:rFonts w:ascii="Times New Roman" w:eastAsia="仿宋" w:hAnsi="Times New Roman"/>
          <w:sz w:val="32"/>
          <w:szCs w:val="32"/>
        </w:rPr>
        <w:t>〕</w:t>
      </w:r>
      <w:r>
        <w:rPr>
          <w:rFonts w:ascii="Times New Roman" w:eastAsia="仿宋" w:hAnsi="Times New Roman"/>
          <w:sz w:val="32"/>
          <w:szCs w:val="32"/>
        </w:rPr>
        <w:t>1</w:t>
      </w:r>
      <w:r>
        <w:rPr>
          <w:rFonts w:ascii="Times New Roman" w:eastAsia="仿宋" w:hAnsi="Times New Roman"/>
          <w:sz w:val="32"/>
          <w:szCs w:val="32"/>
        </w:rPr>
        <w:t>号）、《市人力资源社会保障局财政局关于印发无锡市公共就业服务能力提升示范项目实施方案的通知》（锡人社发〔</w:t>
      </w:r>
      <w:r>
        <w:rPr>
          <w:rFonts w:ascii="Times New Roman" w:eastAsia="仿宋" w:hAnsi="Times New Roman"/>
          <w:sz w:val="32"/>
          <w:szCs w:val="32"/>
        </w:rPr>
        <w:t>2024</w:t>
      </w:r>
      <w:r>
        <w:rPr>
          <w:rFonts w:ascii="Times New Roman" w:eastAsia="仿宋" w:hAnsi="Times New Roman"/>
          <w:sz w:val="32"/>
          <w:szCs w:val="32"/>
        </w:rPr>
        <w:t>〕</w:t>
      </w:r>
      <w:r>
        <w:rPr>
          <w:rFonts w:ascii="Times New Roman" w:eastAsia="仿宋" w:hAnsi="Times New Roman"/>
          <w:sz w:val="32"/>
          <w:szCs w:val="32"/>
        </w:rPr>
        <w:t>40</w:t>
      </w:r>
      <w:r>
        <w:rPr>
          <w:rFonts w:ascii="Times New Roman" w:eastAsia="仿宋" w:hAnsi="Times New Roman"/>
          <w:sz w:val="32"/>
          <w:szCs w:val="32"/>
        </w:rPr>
        <w:t>号）及中央、省就业补助资金管理相关要求，无锡市人力资源和社会保障局计划以政府购买服务形式，参考职业技能项目制培训管理模式，面向社会公开招标采购一批</w:t>
      </w:r>
      <w:r>
        <w:rPr>
          <w:rFonts w:ascii="Times New Roman" w:eastAsia="仿宋" w:hAnsi="Times New Roman"/>
          <w:sz w:val="32"/>
          <w:szCs w:val="32"/>
        </w:rPr>
        <w:t xml:space="preserve"> “</w:t>
      </w:r>
      <w:r>
        <w:rPr>
          <w:rFonts w:ascii="Times New Roman" w:eastAsia="仿宋" w:hAnsi="Times New Roman"/>
          <w:sz w:val="32"/>
          <w:szCs w:val="32"/>
        </w:rPr>
        <w:t>新质生产力</w:t>
      </w:r>
      <w:r>
        <w:rPr>
          <w:rFonts w:ascii="Times New Roman" w:eastAsia="仿宋" w:hAnsi="Times New Roman"/>
          <w:sz w:val="32"/>
          <w:szCs w:val="32"/>
        </w:rPr>
        <w:t>”</w:t>
      </w:r>
      <w:r>
        <w:rPr>
          <w:rFonts w:ascii="Times New Roman" w:eastAsia="仿宋" w:hAnsi="Times New Roman"/>
          <w:sz w:val="32"/>
          <w:szCs w:val="32"/>
        </w:rPr>
        <w:t>专题职业技能培训项目（以下简称</w:t>
      </w:r>
      <w:r>
        <w:rPr>
          <w:rFonts w:ascii="Times New Roman" w:eastAsia="仿宋" w:hAnsi="Times New Roman"/>
          <w:sz w:val="32"/>
          <w:szCs w:val="32"/>
        </w:rPr>
        <w:t>“</w:t>
      </w:r>
      <w:r>
        <w:rPr>
          <w:rFonts w:ascii="Times New Roman" w:eastAsia="仿宋" w:hAnsi="Times New Roman"/>
          <w:sz w:val="32"/>
          <w:szCs w:val="32"/>
        </w:rPr>
        <w:t>新质生产力专题培训</w:t>
      </w:r>
      <w:r>
        <w:rPr>
          <w:rFonts w:ascii="Times New Roman" w:eastAsia="仿宋" w:hAnsi="Times New Roman"/>
          <w:sz w:val="32"/>
          <w:szCs w:val="32"/>
        </w:rPr>
        <w:t>”</w:t>
      </w:r>
      <w:r>
        <w:rPr>
          <w:rFonts w:ascii="Times New Roman" w:eastAsia="仿宋" w:hAnsi="Times New Roman"/>
          <w:sz w:val="32"/>
          <w:szCs w:val="32"/>
        </w:rPr>
        <w:t>）。现将有关需求叙述如下：</w:t>
      </w:r>
    </w:p>
    <w:p w:rsidR="00391DCF" w:rsidRDefault="009E12D2">
      <w:pPr>
        <w:spacing w:line="560" w:lineRule="exact"/>
        <w:ind w:firstLineChars="200" w:firstLine="602"/>
        <w:rPr>
          <w:rFonts w:ascii="Times New Roman" w:eastAsia="仿宋" w:hAnsi="Times New Roman"/>
          <w:b/>
          <w:sz w:val="30"/>
          <w:szCs w:val="30"/>
        </w:rPr>
      </w:pPr>
      <w:r>
        <w:rPr>
          <w:rFonts w:ascii="Times New Roman" w:eastAsia="仿宋" w:hAnsi="Times New Roman"/>
          <w:b/>
          <w:sz w:val="30"/>
          <w:szCs w:val="30"/>
        </w:rPr>
        <w:t>一、项目概况、要求</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按相关文件要求完成</w:t>
      </w:r>
      <w:r>
        <w:rPr>
          <w:rFonts w:ascii="Times New Roman" w:eastAsia="仿宋" w:hAnsi="Times New Roman"/>
          <w:sz w:val="32"/>
          <w:szCs w:val="32"/>
        </w:rPr>
        <w:t>“</w:t>
      </w:r>
      <w:r>
        <w:rPr>
          <w:rFonts w:ascii="Times New Roman" w:eastAsia="仿宋" w:hAnsi="Times New Roman"/>
          <w:sz w:val="32"/>
          <w:szCs w:val="32"/>
        </w:rPr>
        <w:t>新质生产力</w:t>
      </w:r>
      <w:r>
        <w:rPr>
          <w:rFonts w:ascii="Times New Roman" w:eastAsia="仿宋" w:hAnsi="Times New Roman"/>
          <w:sz w:val="32"/>
          <w:szCs w:val="32"/>
        </w:rPr>
        <w:t>”</w:t>
      </w:r>
      <w:r>
        <w:rPr>
          <w:rFonts w:ascii="Times New Roman" w:eastAsia="仿宋" w:hAnsi="Times New Roman"/>
          <w:sz w:val="32"/>
          <w:szCs w:val="32"/>
        </w:rPr>
        <w:t>专题职业技能培训</w:t>
      </w:r>
      <w:r>
        <w:rPr>
          <w:rFonts w:ascii="Times New Roman" w:eastAsia="仿宋" w:hAnsi="Times New Roman"/>
          <w:sz w:val="32"/>
          <w:szCs w:val="32"/>
        </w:rPr>
        <w:t>“</w:t>
      </w:r>
      <w:r>
        <w:rPr>
          <w:rFonts w:ascii="Times New Roman" w:eastAsia="仿宋" w:hAnsi="Times New Roman"/>
          <w:sz w:val="32"/>
          <w:szCs w:val="32"/>
        </w:rPr>
        <w:t>生成式与</w:t>
      </w:r>
      <w:r>
        <w:rPr>
          <w:rFonts w:ascii="Times New Roman" w:eastAsia="仿宋" w:hAnsi="Times New Roman"/>
          <w:sz w:val="32"/>
          <w:szCs w:val="32"/>
        </w:rPr>
        <w:t>AI</w:t>
      </w:r>
      <w:r>
        <w:rPr>
          <w:rFonts w:ascii="Times New Roman" w:eastAsia="仿宋" w:hAnsi="Times New Roman"/>
          <w:sz w:val="32"/>
          <w:szCs w:val="32"/>
        </w:rPr>
        <w:t>智能模型</w:t>
      </w:r>
      <w:r>
        <w:rPr>
          <w:rFonts w:ascii="Times New Roman" w:eastAsia="仿宋" w:hAnsi="Times New Roman"/>
          <w:sz w:val="32"/>
          <w:szCs w:val="32"/>
        </w:rPr>
        <w:t>”</w:t>
      </w:r>
      <w:r>
        <w:rPr>
          <w:rFonts w:ascii="Times New Roman" w:eastAsia="仿宋" w:hAnsi="Times New Roman"/>
          <w:sz w:val="32"/>
          <w:szCs w:val="32"/>
        </w:rPr>
        <w:t>项目，以及培训过程的管理工作。旨在培养一批在技能方面能熟练掌握</w:t>
      </w:r>
      <w:r>
        <w:rPr>
          <w:rFonts w:ascii="Times New Roman" w:eastAsia="仿宋" w:hAnsi="Times New Roman"/>
          <w:sz w:val="32"/>
          <w:szCs w:val="32"/>
        </w:rPr>
        <w:t>“</w:t>
      </w:r>
      <w:r>
        <w:rPr>
          <w:rFonts w:ascii="Times New Roman" w:eastAsia="仿宋" w:hAnsi="Times New Roman"/>
          <w:sz w:val="32"/>
          <w:szCs w:val="32"/>
        </w:rPr>
        <w:t>生成式与</w:t>
      </w:r>
      <w:r>
        <w:rPr>
          <w:rFonts w:ascii="Times New Roman" w:eastAsia="仿宋" w:hAnsi="Times New Roman"/>
          <w:sz w:val="32"/>
          <w:szCs w:val="32"/>
        </w:rPr>
        <w:t>AI</w:t>
      </w:r>
      <w:r>
        <w:rPr>
          <w:rFonts w:ascii="Times New Roman" w:eastAsia="仿宋" w:hAnsi="Times New Roman"/>
          <w:sz w:val="32"/>
          <w:szCs w:val="32"/>
        </w:rPr>
        <w:t>智能模型</w:t>
      </w:r>
      <w:r>
        <w:rPr>
          <w:rFonts w:ascii="Times New Roman" w:eastAsia="仿宋" w:hAnsi="Times New Roman"/>
          <w:sz w:val="32"/>
          <w:szCs w:val="32"/>
        </w:rPr>
        <w:t>”</w:t>
      </w:r>
      <w:r>
        <w:rPr>
          <w:rFonts w:ascii="Times New Roman" w:eastAsia="仿宋" w:hAnsi="Times New Roman"/>
          <w:sz w:val="32"/>
          <w:szCs w:val="32"/>
        </w:rPr>
        <w:t>相关技能，在素质方面具备快速学习能力、解决问题能力、团队协作能力、创新思维和质量意识等能力的技能人才。</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本项目包括但不限于以下所述培训方向（任选其一即可）：</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1</w:t>
      </w:r>
      <w:r>
        <w:rPr>
          <w:rFonts w:ascii="Times New Roman" w:eastAsia="仿宋" w:hAnsi="Times New Roman"/>
          <w:sz w:val="32"/>
          <w:szCs w:val="32"/>
        </w:rPr>
        <w:t>）围绕生成式人工智能系统应用，使用智能训练软件，在人工智能产品实际使用过程中进行人工智能的数字素养、</w:t>
      </w:r>
      <w:r>
        <w:rPr>
          <w:rFonts w:ascii="Times New Roman" w:eastAsia="仿宋" w:hAnsi="Times New Roman"/>
          <w:sz w:val="32"/>
          <w:szCs w:val="32"/>
        </w:rPr>
        <w:t>phthon</w:t>
      </w:r>
      <w:r>
        <w:rPr>
          <w:rFonts w:ascii="Times New Roman" w:eastAsia="仿宋" w:hAnsi="Times New Roman"/>
          <w:sz w:val="32"/>
          <w:szCs w:val="32"/>
        </w:rPr>
        <w:t>程序设计、人工智能人社与实践、大模型与</w:t>
      </w:r>
      <w:r>
        <w:rPr>
          <w:rFonts w:ascii="Times New Roman" w:eastAsia="仿宋" w:hAnsi="Times New Roman"/>
          <w:sz w:val="32"/>
          <w:szCs w:val="32"/>
        </w:rPr>
        <w:t>AIGC</w:t>
      </w:r>
      <w:r>
        <w:rPr>
          <w:rFonts w:ascii="Times New Roman" w:eastAsia="仿宋" w:hAnsi="Times New Roman"/>
          <w:sz w:val="32"/>
          <w:szCs w:val="32"/>
        </w:rPr>
        <w:t>、</w:t>
      </w:r>
      <w:r>
        <w:rPr>
          <w:rFonts w:ascii="Times New Roman" w:eastAsia="仿宋" w:hAnsi="Times New Roman"/>
          <w:sz w:val="32"/>
          <w:szCs w:val="32"/>
        </w:rPr>
        <w:t>AI</w:t>
      </w:r>
      <w:r>
        <w:rPr>
          <w:rFonts w:ascii="Times New Roman" w:eastAsia="仿宋" w:hAnsi="Times New Roman"/>
          <w:sz w:val="32"/>
          <w:szCs w:val="32"/>
        </w:rPr>
        <w:t>绘画实践等技能的学习。通</w:t>
      </w:r>
      <w:r>
        <w:rPr>
          <w:rFonts w:ascii="Times New Roman" w:eastAsia="仿宋" w:hAnsi="Times New Roman"/>
          <w:sz w:val="32"/>
          <w:szCs w:val="32"/>
        </w:rPr>
        <w:t>过结合真实企业案例、实践项目和专业教学，培养参与者的创新思</w:t>
      </w:r>
      <w:r>
        <w:rPr>
          <w:rFonts w:ascii="Times New Roman" w:eastAsia="仿宋" w:hAnsi="Times New Roman"/>
          <w:sz w:val="32"/>
          <w:szCs w:val="32"/>
        </w:rPr>
        <w:lastRenderedPageBreak/>
        <w:t>维、实践技能和教学方法，为行业内的职业发展提供支持。</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2</w:t>
      </w:r>
      <w:r>
        <w:rPr>
          <w:rFonts w:ascii="Times New Roman" w:eastAsia="仿宋" w:hAnsi="Times New Roman"/>
          <w:sz w:val="32"/>
          <w:szCs w:val="32"/>
        </w:rPr>
        <w:t>）围绕</w:t>
      </w:r>
      <w:r>
        <w:rPr>
          <w:rFonts w:ascii="Times New Roman" w:eastAsia="仿宋" w:hAnsi="Times New Roman"/>
          <w:sz w:val="32"/>
          <w:szCs w:val="32"/>
        </w:rPr>
        <w:t>AI</w:t>
      </w:r>
      <w:r>
        <w:rPr>
          <w:rFonts w:ascii="Times New Roman" w:eastAsia="仿宋" w:hAnsi="Times New Roman"/>
          <w:sz w:val="32"/>
          <w:szCs w:val="32"/>
        </w:rPr>
        <w:t>智能模型与创造性</w:t>
      </w:r>
      <w:r>
        <w:rPr>
          <w:rFonts w:ascii="Times New Roman" w:eastAsia="仿宋" w:hAnsi="Times New Roman"/>
          <w:sz w:val="32"/>
          <w:szCs w:val="32"/>
        </w:rPr>
        <w:t>AI</w:t>
      </w:r>
      <w:r>
        <w:rPr>
          <w:rFonts w:ascii="Times New Roman" w:eastAsia="仿宋" w:hAnsi="Times New Roman"/>
          <w:sz w:val="32"/>
          <w:szCs w:val="32"/>
        </w:rPr>
        <w:t>技术实践，让学员全面了解</w:t>
      </w:r>
      <w:r>
        <w:rPr>
          <w:rFonts w:ascii="Times New Roman" w:eastAsia="仿宋" w:hAnsi="Times New Roman"/>
          <w:sz w:val="32"/>
          <w:szCs w:val="32"/>
        </w:rPr>
        <w:t>AI</w:t>
      </w:r>
      <w:r>
        <w:rPr>
          <w:rFonts w:ascii="Times New Roman" w:eastAsia="仿宋" w:hAnsi="Times New Roman"/>
          <w:sz w:val="32"/>
          <w:szCs w:val="32"/>
        </w:rPr>
        <w:t>技术最新发展与应用场景，深度掌握机器学习基础与实践，熟练运用计算机视觉技术，切实提升生产效率，降低生产成本。</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3</w:t>
      </w:r>
      <w:r>
        <w:rPr>
          <w:rFonts w:ascii="Times New Roman" w:eastAsia="仿宋" w:hAnsi="Times New Roman"/>
          <w:sz w:val="32"/>
          <w:szCs w:val="32"/>
        </w:rPr>
        <w:t>）围绕人工智能训练技术与应用，让学员全面掌握新质生产力基础理论，使学员全面了解新质生产力的概念、特点和行业前沿发展趋势。提升专业技能水平，增强创新创新能力，培养具有创新精神和实践能力的高素质能才。</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项目培训内容分为职业理</w:t>
      </w:r>
      <w:r>
        <w:rPr>
          <w:rFonts w:ascii="Times New Roman" w:eastAsia="仿宋" w:hAnsi="Times New Roman"/>
          <w:sz w:val="32"/>
          <w:szCs w:val="32"/>
        </w:rPr>
        <w:t>论素养和岗位实操技能两部分组成，技能实操课时应不低于总课时的</w:t>
      </w:r>
      <w:r>
        <w:rPr>
          <w:rFonts w:ascii="Times New Roman" w:eastAsia="仿宋" w:hAnsi="Times New Roman"/>
          <w:sz w:val="32"/>
          <w:szCs w:val="32"/>
        </w:rPr>
        <w:t>60%</w:t>
      </w:r>
      <w:r>
        <w:rPr>
          <w:rFonts w:ascii="Times New Roman" w:eastAsia="仿宋" w:hAnsi="Times New Roman"/>
          <w:sz w:val="32"/>
          <w:szCs w:val="32"/>
        </w:rPr>
        <w:t>，线上培训课时应不高于培训总课时的</w:t>
      </w:r>
      <w:r>
        <w:rPr>
          <w:rFonts w:ascii="Times New Roman" w:eastAsia="仿宋" w:hAnsi="Times New Roman"/>
          <w:sz w:val="32"/>
          <w:szCs w:val="32"/>
        </w:rPr>
        <w:t>40%</w:t>
      </w:r>
      <w:r>
        <w:rPr>
          <w:rFonts w:ascii="Times New Roman" w:eastAsia="仿宋" w:hAnsi="Times New Roman"/>
          <w:sz w:val="32"/>
          <w:szCs w:val="32"/>
        </w:rPr>
        <w:t>。</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总课时数不少于</w:t>
      </w:r>
      <w:r>
        <w:rPr>
          <w:rFonts w:ascii="Times New Roman" w:eastAsia="仿宋" w:hAnsi="Times New Roman"/>
          <w:sz w:val="32"/>
          <w:szCs w:val="32"/>
        </w:rPr>
        <w:t>32</w:t>
      </w:r>
      <w:r>
        <w:rPr>
          <w:rFonts w:ascii="Times New Roman" w:eastAsia="仿宋" w:hAnsi="Times New Roman"/>
          <w:sz w:val="32"/>
          <w:szCs w:val="32"/>
        </w:rPr>
        <w:t>课时（含）</w:t>
      </w:r>
      <w:r>
        <w:rPr>
          <w:rFonts w:ascii="Times New Roman" w:eastAsia="仿宋" w:hAnsi="Times New Roman" w:hint="eastAsia"/>
          <w:sz w:val="32"/>
          <w:szCs w:val="32"/>
        </w:rPr>
        <w:t>,</w:t>
      </w:r>
      <w:r>
        <w:rPr>
          <w:rFonts w:hint="eastAsia"/>
        </w:rPr>
        <w:t xml:space="preserve"> </w:t>
      </w:r>
      <w:r>
        <w:rPr>
          <w:rFonts w:ascii="Times New Roman" w:eastAsia="仿宋" w:hAnsi="Times New Roman" w:hint="eastAsia"/>
          <w:sz w:val="32"/>
          <w:szCs w:val="32"/>
        </w:rPr>
        <w:t>每培训</w:t>
      </w:r>
      <w:r>
        <w:rPr>
          <w:rFonts w:ascii="Times New Roman" w:eastAsia="仿宋" w:hAnsi="Times New Roman" w:hint="eastAsia"/>
          <w:sz w:val="32"/>
          <w:szCs w:val="32"/>
        </w:rPr>
        <w:t>45</w:t>
      </w:r>
      <w:r>
        <w:rPr>
          <w:rFonts w:ascii="Times New Roman" w:eastAsia="仿宋" w:hAnsi="Times New Roman" w:hint="eastAsia"/>
          <w:sz w:val="32"/>
          <w:szCs w:val="32"/>
        </w:rPr>
        <w:t>分钟为</w:t>
      </w:r>
      <w:r>
        <w:rPr>
          <w:rFonts w:ascii="Times New Roman" w:eastAsia="仿宋" w:hAnsi="Times New Roman" w:hint="eastAsia"/>
          <w:sz w:val="32"/>
          <w:szCs w:val="32"/>
        </w:rPr>
        <w:t>1</w:t>
      </w:r>
      <w:r>
        <w:rPr>
          <w:rFonts w:ascii="Times New Roman" w:eastAsia="仿宋" w:hAnsi="Times New Roman" w:hint="eastAsia"/>
          <w:sz w:val="32"/>
          <w:szCs w:val="32"/>
        </w:rPr>
        <w:t>课时</w:t>
      </w:r>
      <w:r>
        <w:rPr>
          <w:rFonts w:ascii="Times New Roman" w:eastAsia="仿宋" w:hAnsi="Times New Roman"/>
          <w:sz w:val="32"/>
          <w:szCs w:val="32"/>
        </w:rPr>
        <w:t>；</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参训人员一般为在锡缴纳社会保险满</w:t>
      </w:r>
      <w:r>
        <w:rPr>
          <w:rFonts w:ascii="Times New Roman" w:eastAsia="仿宋" w:hAnsi="Times New Roman"/>
          <w:sz w:val="32"/>
          <w:szCs w:val="32"/>
        </w:rPr>
        <w:t>12</w:t>
      </w:r>
      <w:r>
        <w:rPr>
          <w:rFonts w:ascii="Times New Roman" w:eastAsia="仿宋" w:hAnsi="Times New Roman"/>
          <w:sz w:val="32"/>
          <w:szCs w:val="32"/>
        </w:rPr>
        <w:t>个月的企业职工，也可以是人社部门认定的各类就业重点群体；培训合格人数不低于</w:t>
      </w:r>
      <w:r>
        <w:rPr>
          <w:rFonts w:ascii="Times New Roman" w:eastAsia="仿宋" w:hAnsi="Times New Roman"/>
          <w:sz w:val="32"/>
          <w:szCs w:val="32"/>
        </w:rPr>
        <w:t>150</w:t>
      </w:r>
      <w:r>
        <w:rPr>
          <w:rFonts w:ascii="Times New Roman" w:eastAsia="仿宋" w:hAnsi="Times New Roman"/>
          <w:sz w:val="32"/>
          <w:szCs w:val="32"/>
        </w:rPr>
        <w:t>人（含）。</w:t>
      </w:r>
    </w:p>
    <w:p w:rsidR="00391DCF" w:rsidRDefault="009E12D2">
      <w:pPr>
        <w:spacing w:line="560" w:lineRule="exact"/>
        <w:ind w:firstLineChars="200" w:firstLine="602"/>
        <w:rPr>
          <w:rFonts w:ascii="Times New Roman" w:eastAsia="仿宋" w:hAnsi="Times New Roman"/>
          <w:b/>
          <w:sz w:val="30"/>
          <w:szCs w:val="30"/>
        </w:rPr>
      </w:pPr>
      <w:r>
        <w:rPr>
          <w:rFonts w:ascii="Times New Roman" w:eastAsia="仿宋" w:hAnsi="Times New Roman"/>
          <w:b/>
          <w:sz w:val="30"/>
          <w:szCs w:val="30"/>
        </w:rPr>
        <w:t>二、服务标准、期限、技术、服务等要求</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服务期限：合同签订后至</w:t>
      </w:r>
      <w:r>
        <w:rPr>
          <w:rFonts w:ascii="Times New Roman" w:eastAsia="仿宋" w:hAnsi="Times New Roman"/>
          <w:sz w:val="32"/>
          <w:szCs w:val="32"/>
        </w:rPr>
        <w:t>2025</w:t>
      </w:r>
      <w:r>
        <w:rPr>
          <w:rFonts w:ascii="Times New Roman" w:eastAsia="仿宋" w:hAnsi="Times New Roman"/>
          <w:sz w:val="32"/>
          <w:szCs w:val="32"/>
        </w:rPr>
        <w:t>年</w:t>
      </w:r>
      <w:r>
        <w:rPr>
          <w:rFonts w:ascii="Times New Roman" w:eastAsia="仿宋" w:hAnsi="Times New Roman"/>
          <w:sz w:val="32"/>
          <w:szCs w:val="32"/>
        </w:rPr>
        <w:t>8</w:t>
      </w:r>
      <w:r>
        <w:rPr>
          <w:rFonts w:ascii="Times New Roman" w:eastAsia="仿宋" w:hAnsi="Times New Roman"/>
          <w:sz w:val="32"/>
          <w:szCs w:val="32"/>
        </w:rPr>
        <w:t>月</w:t>
      </w:r>
      <w:r>
        <w:rPr>
          <w:rFonts w:ascii="Times New Roman" w:eastAsia="仿宋" w:hAnsi="Times New Roman"/>
          <w:sz w:val="32"/>
          <w:szCs w:val="32"/>
        </w:rPr>
        <w:t>31</w:t>
      </w:r>
      <w:r>
        <w:rPr>
          <w:rFonts w:ascii="Times New Roman" w:eastAsia="仿宋" w:hAnsi="Times New Roman"/>
          <w:sz w:val="32"/>
          <w:szCs w:val="32"/>
        </w:rPr>
        <w:t>日</w:t>
      </w:r>
      <w:r>
        <w:rPr>
          <w:rFonts w:ascii="Times New Roman" w:eastAsia="仿宋" w:hAnsi="Times New Roman" w:hint="eastAsia"/>
          <w:sz w:val="32"/>
          <w:szCs w:val="32"/>
        </w:rPr>
        <w:t>前</w:t>
      </w:r>
      <w:r>
        <w:rPr>
          <w:rFonts w:ascii="Times New Roman" w:eastAsia="仿宋" w:hAnsi="Times New Roman"/>
          <w:sz w:val="32"/>
          <w:szCs w:val="32"/>
        </w:rPr>
        <w:t>完成；</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服务标准：完成规定的培训，并提供相关的材料，且取得经人社部门确认且带有编码的合格证书为准，</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本项目最高限价：</w:t>
      </w:r>
      <w:r>
        <w:rPr>
          <w:rFonts w:ascii="Times New Roman" w:eastAsia="仿宋" w:hAnsi="Times New Roman" w:hint="eastAsia"/>
          <w:sz w:val="32"/>
          <w:szCs w:val="32"/>
        </w:rPr>
        <w:t>16</w:t>
      </w:r>
      <w:r>
        <w:rPr>
          <w:rFonts w:ascii="Times New Roman" w:eastAsia="仿宋" w:hAnsi="Times New Roman"/>
          <w:sz w:val="32"/>
          <w:szCs w:val="32"/>
        </w:rPr>
        <w:t>万元，</w:t>
      </w:r>
      <w:r>
        <w:rPr>
          <w:rFonts w:ascii="Times New Roman" w:eastAsia="仿宋" w:hAnsi="Times New Roman"/>
          <w:sz w:val="32"/>
          <w:szCs w:val="32"/>
        </w:rPr>
        <w:t>超过最高限价的按无效响应文件处理。</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付款方式：合同签订开班备案后预付</w:t>
      </w:r>
      <w:r>
        <w:rPr>
          <w:rFonts w:ascii="Times New Roman" w:eastAsia="仿宋" w:hAnsi="Times New Roman"/>
          <w:sz w:val="32"/>
          <w:szCs w:val="32"/>
        </w:rPr>
        <w:t>50%</w:t>
      </w:r>
      <w:r>
        <w:rPr>
          <w:rFonts w:ascii="Times New Roman" w:eastAsia="仿宋" w:hAnsi="Times New Roman"/>
          <w:sz w:val="32"/>
          <w:szCs w:val="32"/>
        </w:rPr>
        <w:t>，尾款于项目结班验收后按合格人数支付。</w:t>
      </w:r>
    </w:p>
    <w:p w:rsidR="00391DCF" w:rsidRDefault="009E12D2">
      <w:pPr>
        <w:spacing w:line="560" w:lineRule="exact"/>
        <w:ind w:firstLineChars="200" w:firstLine="602"/>
        <w:rPr>
          <w:rFonts w:ascii="Times New Roman" w:eastAsia="仿宋" w:hAnsi="Times New Roman"/>
          <w:b/>
          <w:sz w:val="30"/>
          <w:szCs w:val="30"/>
        </w:rPr>
      </w:pPr>
      <w:r>
        <w:rPr>
          <w:rFonts w:ascii="Times New Roman" w:eastAsia="仿宋" w:hAnsi="Times New Roman"/>
          <w:b/>
          <w:sz w:val="30"/>
          <w:szCs w:val="30"/>
        </w:rPr>
        <w:t>三、本项目的其他要求：</w:t>
      </w:r>
    </w:p>
    <w:p w:rsidR="00391DCF" w:rsidRDefault="009E12D2">
      <w:pPr>
        <w:spacing w:line="560" w:lineRule="exact"/>
        <w:ind w:firstLineChars="200" w:firstLine="600"/>
        <w:rPr>
          <w:rFonts w:ascii="Times New Roman" w:eastAsia="仿宋" w:hAnsi="Times New Roman"/>
          <w:bCs/>
          <w:sz w:val="30"/>
          <w:szCs w:val="30"/>
        </w:rPr>
      </w:pPr>
      <w:r>
        <w:rPr>
          <w:rFonts w:ascii="Times New Roman" w:eastAsia="仿宋" w:hAnsi="Times New Roman"/>
          <w:bCs/>
          <w:sz w:val="30"/>
          <w:szCs w:val="30"/>
        </w:rPr>
        <w:t>（一）师资配备规范</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项目培训教师基本条件：如大专及以上学历或技工院校高级工及以上毕业证书；中级以上专业技术职称或高级工及以上职业技能等级；从事本培训项目相关工作满五年或取得相关职业技能师资培训证书等。</w:t>
      </w:r>
      <w:r>
        <w:rPr>
          <w:rFonts w:ascii="Times New Roman" w:eastAsia="仿宋" w:hAnsi="Times New Roman"/>
          <w:sz w:val="32"/>
          <w:szCs w:val="32"/>
        </w:rPr>
        <w:lastRenderedPageBreak/>
        <w:t>提供相关证书复印件。</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教师数量配备至少</w:t>
      </w:r>
      <w:r>
        <w:rPr>
          <w:rFonts w:ascii="Times New Roman" w:eastAsia="仿宋" w:hAnsi="Times New Roman"/>
          <w:sz w:val="32"/>
          <w:szCs w:val="32"/>
        </w:rPr>
        <w:t>2</w:t>
      </w:r>
      <w:r>
        <w:rPr>
          <w:rFonts w:ascii="Times New Roman" w:eastAsia="仿宋" w:hAnsi="Times New Roman"/>
          <w:sz w:val="32"/>
          <w:szCs w:val="32"/>
        </w:rPr>
        <w:t>名以上。</w:t>
      </w:r>
    </w:p>
    <w:p w:rsidR="00391DCF" w:rsidRDefault="009E12D2">
      <w:pPr>
        <w:spacing w:line="560" w:lineRule="exact"/>
        <w:ind w:firstLineChars="200" w:firstLine="600"/>
        <w:rPr>
          <w:rFonts w:ascii="Times New Roman" w:eastAsia="仿宋" w:hAnsi="Times New Roman"/>
          <w:bCs/>
          <w:sz w:val="30"/>
          <w:szCs w:val="30"/>
        </w:rPr>
      </w:pPr>
      <w:r>
        <w:rPr>
          <w:rFonts w:ascii="Times New Roman" w:eastAsia="仿宋" w:hAnsi="Times New Roman"/>
          <w:bCs/>
          <w:sz w:val="30"/>
          <w:szCs w:val="30"/>
        </w:rPr>
        <w:t>（二）培训过程管理</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熟知项目制培训的相关文件精神，在培训过程中严格做好出勤考核，保证培训按计划实施，自觉加强培训的管理和服务，主动接受和配合（包括但不限于人社部门、第三方审计机构等）质量监督检查工作；</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按时、按要求准确无误的完成苏人社</w:t>
      </w:r>
      <w:r>
        <w:rPr>
          <w:rFonts w:ascii="Times New Roman" w:eastAsia="仿宋" w:hAnsi="Times New Roman"/>
          <w:sz w:val="32"/>
          <w:szCs w:val="32"/>
        </w:rPr>
        <w:t>“</w:t>
      </w:r>
      <w:r>
        <w:rPr>
          <w:rFonts w:ascii="Times New Roman" w:eastAsia="仿宋" w:hAnsi="Times New Roman"/>
          <w:sz w:val="32"/>
          <w:szCs w:val="32"/>
        </w:rPr>
        <w:t>网上办事服务大厅</w:t>
      </w:r>
      <w:r>
        <w:rPr>
          <w:rFonts w:ascii="Times New Roman" w:eastAsia="仿宋" w:hAnsi="Times New Roman"/>
          <w:sz w:val="32"/>
          <w:szCs w:val="32"/>
        </w:rPr>
        <w:t>”</w:t>
      </w:r>
      <w:r>
        <w:rPr>
          <w:rFonts w:ascii="Times New Roman" w:eastAsia="仿宋" w:hAnsi="Times New Roman"/>
          <w:sz w:val="32"/>
          <w:szCs w:val="32"/>
        </w:rPr>
        <w:t>内的数据录入工作；</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提供的所有过程材料均为本项目关联资料，并真实无误，不在培训实施过程中转包、分包及缩减课程课时等；</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开班过程中做好学员的满意度调查，确保每节课有较高出勤率；</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sz w:val="32"/>
          <w:szCs w:val="32"/>
        </w:rPr>
        <w:t>完整留存项目制考核全程视频和过程图片等材料，做好培训过程中考勤表、图片、考核成绩等</w:t>
      </w:r>
      <w:r>
        <w:rPr>
          <w:rFonts w:ascii="Times New Roman" w:eastAsia="仿宋" w:hAnsi="Times New Roman"/>
          <w:sz w:val="32"/>
          <w:szCs w:val="32"/>
        </w:rPr>
        <w:t>各类台账资料的整理和归档工作，确保培训过程可追溯、可查询。所有资料承训单位留存备查，保存期限不低于两年。</w:t>
      </w:r>
    </w:p>
    <w:bookmarkEnd w:id="0"/>
    <w:bookmarkEnd w:id="1"/>
    <w:bookmarkEnd w:id="2"/>
    <w:p w:rsidR="00391DCF" w:rsidRDefault="009E12D2">
      <w:pPr>
        <w:spacing w:line="560" w:lineRule="exact"/>
        <w:ind w:firstLineChars="200" w:firstLine="602"/>
        <w:rPr>
          <w:rFonts w:ascii="Times New Roman" w:eastAsia="仿宋" w:hAnsi="Times New Roman"/>
          <w:b/>
          <w:sz w:val="30"/>
          <w:szCs w:val="30"/>
        </w:rPr>
      </w:pPr>
      <w:r>
        <w:rPr>
          <w:rFonts w:ascii="Times New Roman" w:eastAsia="仿宋" w:hAnsi="Times New Roman"/>
          <w:b/>
          <w:sz w:val="30"/>
          <w:szCs w:val="30"/>
        </w:rPr>
        <w:t>四、相关资料</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附件</w:t>
      </w:r>
      <w:r>
        <w:rPr>
          <w:rFonts w:ascii="Times New Roman" w:eastAsia="仿宋" w:hAnsi="Times New Roman"/>
          <w:sz w:val="32"/>
          <w:szCs w:val="32"/>
        </w:rPr>
        <w:t>1</w:t>
      </w:r>
      <w:r>
        <w:rPr>
          <w:rFonts w:ascii="Times New Roman" w:eastAsia="仿宋" w:hAnsi="Times New Roman"/>
          <w:sz w:val="32"/>
          <w:szCs w:val="32"/>
        </w:rPr>
        <w:t>：新质生产力专题职业技能培训项目基本信息</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附件</w:t>
      </w:r>
      <w:r>
        <w:rPr>
          <w:rFonts w:ascii="Times New Roman" w:eastAsia="仿宋" w:hAnsi="Times New Roman"/>
          <w:sz w:val="32"/>
          <w:szCs w:val="32"/>
        </w:rPr>
        <w:t>2</w:t>
      </w:r>
      <w:r>
        <w:rPr>
          <w:rFonts w:ascii="Times New Roman" w:eastAsia="仿宋" w:hAnsi="Times New Roman"/>
          <w:sz w:val="32"/>
          <w:szCs w:val="32"/>
        </w:rPr>
        <w:t>：项目制培训业务标准范本</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附件</w:t>
      </w:r>
      <w:r>
        <w:rPr>
          <w:rFonts w:ascii="Times New Roman" w:eastAsia="仿宋" w:hAnsi="Times New Roman"/>
          <w:sz w:val="32"/>
          <w:szCs w:val="32"/>
        </w:rPr>
        <w:t>3</w:t>
      </w:r>
      <w:r>
        <w:rPr>
          <w:rFonts w:ascii="Times New Roman" w:eastAsia="仿宋" w:hAnsi="Times New Roman"/>
          <w:sz w:val="32"/>
          <w:szCs w:val="32"/>
        </w:rPr>
        <w:t>：项目制培训计划表</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附件</w:t>
      </w:r>
      <w:r>
        <w:rPr>
          <w:rFonts w:ascii="Times New Roman" w:eastAsia="仿宋" w:hAnsi="Times New Roman"/>
          <w:sz w:val="32"/>
          <w:szCs w:val="32"/>
        </w:rPr>
        <w:t>4</w:t>
      </w:r>
      <w:r>
        <w:rPr>
          <w:rFonts w:ascii="Times New Roman" w:eastAsia="仿宋" w:hAnsi="Times New Roman"/>
          <w:sz w:val="32"/>
          <w:szCs w:val="32"/>
        </w:rPr>
        <w:t>：项目制培训考核方案</w:t>
      </w:r>
    </w:p>
    <w:p w:rsidR="00391DCF" w:rsidRDefault="009E12D2">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注：成交供应商确定后，成交供应商根据采购文件要求和响应文件内容，按实填写提交采购人。</w:t>
      </w:r>
    </w:p>
    <w:p w:rsidR="00391DCF" w:rsidRDefault="009E12D2">
      <w:pPr>
        <w:rPr>
          <w:rFonts w:ascii="仿宋" w:eastAsia="仿宋" w:hAnsi="仿宋" w:cs="宋体"/>
          <w:sz w:val="32"/>
          <w:szCs w:val="32"/>
        </w:rPr>
      </w:pPr>
      <w:r>
        <w:rPr>
          <w:rFonts w:ascii="Times New Roman" w:eastAsia="仿宋" w:hAnsi="Times New Roman"/>
          <w:sz w:val="32"/>
          <w:szCs w:val="32"/>
        </w:rPr>
        <w:br w:type="page"/>
      </w:r>
      <w:r>
        <w:rPr>
          <w:rFonts w:ascii="仿宋" w:eastAsia="仿宋" w:hAnsi="仿宋" w:cs="宋体" w:hint="eastAsia"/>
          <w:sz w:val="32"/>
          <w:szCs w:val="32"/>
        </w:rPr>
        <w:lastRenderedPageBreak/>
        <w:t>附件</w:t>
      </w:r>
      <w:r>
        <w:rPr>
          <w:rFonts w:ascii="仿宋" w:eastAsia="仿宋" w:hAnsi="仿宋" w:cs="宋体" w:hint="eastAsia"/>
          <w:sz w:val="32"/>
          <w:szCs w:val="32"/>
        </w:rPr>
        <w:t>1</w:t>
      </w:r>
      <w:r>
        <w:rPr>
          <w:rFonts w:ascii="仿宋" w:eastAsia="仿宋" w:hAnsi="仿宋" w:cs="宋体" w:hint="eastAsia"/>
          <w:sz w:val="32"/>
          <w:szCs w:val="32"/>
        </w:rPr>
        <w:t>：</w:t>
      </w:r>
    </w:p>
    <w:p w:rsidR="00391DCF" w:rsidRDefault="009E12D2" w:rsidP="001247EC">
      <w:pPr>
        <w:spacing w:beforeLines="100" w:before="240" w:afterLines="100" w:after="240"/>
        <w:jc w:val="center"/>
        <w:rPr>
          <w:rFonts w:ascii="仿宋" w:eastAsia="仿宋" w:hAnsi="仿宋"/>
          <w:color w:val="000000"/>
          <w:sz w:val="36"/>
          <w:szCs w:val="44"/>
        </w:rPr>
      </w:pPr>
      <w:r>
        <w:rPr>
          <w:rFonts w:ascii="仿宋" w:eastAsia="仿宋" w:hAnsi="仿宋" w:hint="eastAsia"/>
          <w:color w:val="000000"/>
          <w:sz w:val="36"/>
          <w:szCs w:val="44"/>
        </w:rPr>
        <w:t>新质生产力专题职业技能培训项目基本信息</w:t>
      </w:r>
    </w:p>
    <w:tbl>
      <w:tblPr>
        <w:tblW w:w="92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7"/>
        <w:gridCol w:w="1284"/>
        <w:gridCol w:w="1277"/>
        <w:gridCol w:w="559"/>
        <w:gridCol w:w="1234"/>
        <w:gridCol w:w="484"/>
        <w:gridCol w:w="702"/>
        <w:gridCol w:w="1718"/>
      </w:tblGrid>
      <w:tr w:rsidR="00391DCF">
        <w:trPr>
          <w:trHeight w:val="567"/>
          <w:jc w:val="center"/>
        </w:trPr>
        <w:tc>
          <w:tcPr>
            <w:tcW w:w="2025" w:type="dxa"/>
            <w:tcBorders>
              <w:top w:val="single" w:sz="4" w:space="0" w:color="000000"/>
              <w:left w:val="single" w:sz="4" w:space="0" w:color="000000"/>
              <w:bottom w:val="single" w:sz="4" w:space="0" w:color="000000"/>
              <w:right w:val="single" w:sz="4" w:space="0" w:color="000000"/>
            </w:tcBorders>
            <w:vAlign w:val="center"/>
          </w:tcPr>
          <w:p w:rsidR="00391DCF" w:rsidRDefault="009E12D2">
            <w:pPr>
              <w:jc w:val="center"/>
              <w:rPr>
                <w:rFonts w:ascii="仿宋" w:eastAsia="仿宋" w:hAnsi="仿宋" w:cs="宋体"/>
                <w:color w:val="000000"/>
                <w:sz w:val="24"/>
              </w:rPr>
            </w:pPr>
            <w:r>
              <w:rPr>
                <w:rFonts w:ascii="仿宋" w:eastAsia="仿宋" w:hAnsi="仿宋" w:cs="宋体" w:hint="eastAsia"/>
                <w:color w:val="000000"/>
                <w:sz w:val="24"/>
              </w:rPr>
              <w:t>项目名称</w:t>
            </w:r>
          </w:p>
        </w:tc>
        <w:tc>
          <w:tcPr>
            <w:tcW w:w="7253" w:type="dxa"/>
            <w:gridSpan w:val="7"/>
            <w:tcBorders>
              <w:top w:val="single" w:sz="4" w:space="0" w:color="000000"/>
              <w:left w:val="single" w:sz="4" w:space="0" w:color="000000"/>
              <w:bottom w:val="single" w:sz="4" w:space="0" w:color="000000"/>
              <w:right w:val="single" w:sz="4" w:space="0" w:color="000000"/>
            </w:tcBorders>
            <w:vAlign w:val="center"/>
          </w:tcPr>
          <w:p w:rsidR="00391DCF" w:rsidRDefault="00391DCF">
            <w:pPr>
              <w:rPr>
                <w:rFonts w:ascii="仿宋" w:eastAsia="仿宋" w:hAnsi="仿宋" w:cs="宋体"/>
                <w:color w:val="000000"/>
                <w:sz w:val="24"/>
              </w:rPr>
            </w:pPr>
          </w:p>
        </w:tc>
      </w:tr>
      <w:tr w:rsidR="00391DCF">
        <w:trPr>
          <w:trHeight w:val="567"/>
          <w:jc w:val="center"/>
        </w:trPr>
        <w:tc>
          <w:tcPr>
            <w:tcW w:w="2025" w:type="dxa"/>
            <w:tcBorders>
              <w:top w:val="single" w:sz="4" w:space="0" w:color="000000"/>
              <w:left w:val="single" w:sz="4" w:space="0" w:color="000000"/>
              <w:bottom w:val="single" w:sz="4" w:space="0" w:color="000000"/>
              <w:right w:val="single" w:sz="4" w:space="0" w:color="000000"/>
            </w:tcBorders>
            <w:vAlign w:val="center"/>
          </w:tcPr>
          <w:p w:rsidR="00391DCF" w:rsidRDefault="009E12D2">
            <w:pPr>
              <w:jc w:val="center"/>
              <w:rPr>
                <w:rFonts w:ascii="仿宋" w:eastAsia="仿宋" w:hAnsi="仿宋" w:cs="宋体"/>
                <w:color w:val="000000"/>
                <w:sz w:val="24"/>
              </w:rPr>
            </w:pPr>
            <w:r>
              <w:rPr>
                <w:rFonts w:ascii="仿宋" w:eastAsia="仿宋" w:hAnsi="仿宋" w:cs="宋体" w:hint="eastAsia"/>
                <w:color w:val="000000"/>
                <w:sz w:val="24"/>
              </w:rPr>
              <w:t>培训方向</w:t>
            </w:r>
            <w:r>
              <w:rPr>
                <w:rFonts w:ascii="仿宋" w:eastAsia="仿宋" w:hAnsi="仿宋" w:cs="宋体" w:hint="eastAsia"/>
                <w:color w:val="000000"/>
                <w:sz w:val="24"/>
              </w:rPr>
              <w:t>/</w:t>
            </w:r>
            <w:r>
              <w:rPr>
                <w:rFonts w:ascii="仿宋" w:eastAsia="仿宋" w:hAnsi="仿宋" w:cs="宋体" w:hint="eastAsia"/>
                <w:color w:val="000000"/>
                <w:sz w:val="24"/>
              </w:rPr>
              <w:t>类别</w:t>
            </w:r>
          </w:p>
        </w:tc>
        <w:tc>
          <w:tcPr>
            <w:tcW w:w="7253" w:type="dxa"/>
            <w:gridSpan w:val="7"/>
            <w:tcBorders>
              <w:top w:val="single" w:sz="4" w:space="0" w:color="000000"/>
              <w:left w:val="single" w:sz="4" w:space="0" w:color="000000"/>
              <w:bottom w:val="single" w:sz="4" w:space="0" w:color="000000"/>
              <w:right w:val="single" w:sz="4" w:space="0" w:color="000000"/>
            </w:tcBorders>
            <w:vAlign w:val="center"/>
          </w:tcPr>
          <w:p w:rsidR="00391DCF" w:rsidRDefault="009E12D2">
            <w:pPr>
              <w:rPr>
                <w:rFonts w:ascii="仿宋" w:eastAsia="仿宋" w:hAnsi="仿宋" w:cs="宋体"/>
                <w:color w:val="000000"/>
                <w:sz w:val="24"/>
              </w:rPr>
            </w:pPr>
            <w:r>
              <w:rPr>
                <w:rFonts w:ascii="仿宋" w:eastAsia="仿宋" w:hAnsi="仿宋" w:cs="宋体" w:hint="eastAsia"/>
                <w:color w:val="000000"/>
                <w:sz w:val="24"/>
              </w:rPr>
              <w:t>□锡匠“质”造类</w:t>
            </w:r>
            <w:r>
              <w:rPr>
                <w:rFonts w:ascii="仿宋" w:eastAsia="仿宋" w:hAnsi="仿宋" w:cs="宋体" w:hint="eastAsia"/>
                <w:color w:val="000000"/>
                <w:sz w:val="24"/>
              </w:rPr>
              <w:t xml:space="preserve">    </w:t>
            </w:r>
            <w:r>
              <w:rPr>
                <w:rFonts w:ascii="仿宋" w:eastAsia="仿宋" w:hAnsi="仿宋" w:cs="宋体" w:hint="eastAsia"/>
                <w:color w:val="000000"/>
                <w:sz w:val="24"/>
              </w:rPr>
              <w:t>□数“质”赋能类</w:t>
            </w:r>
            <w:r>
              <w:rPr>
                <w:rFonts w:ascii="仿宋" w:eastAsia="仿宋" w:hAnsi="仿宋" w:cs="宋体" w:hint="eastAsia"/>
                <w:color w:val="000000"/>
                <w:sz w:val="24"/>
              </w:rPr>
              <w:t xml:space="preserve">    </w:t>
            </w:r>
            <w:r>
              <w:rPr>
                <w:rFonts w:ascii="仿宋" w:eastAsia="仿宋" w:hAnsi="仿宋" w:cs="宋体" w:hint="eastAsia"/>
                <w:color w:val="000000"/>
                <w:sz w:val="24"/>
              </w:rPr>
              <w:t>□品“质”生活类</w:t>
            </w:r>
          </w:p>
        </w:tc>
      </w:tr>
      <w:tr w:rsidR="00391DCF">
        <w:trPr>
          <w:trHeight w:val="567"/>
          <w:jc w:val="center"/>
        </w:trPr>
        <w:tc>
          <w:tcPr>
            <w:tcW w:w="2025" w:type="dxa"/>
            <w:tcBorders>
              <w:top w:val="single" w:sz="4" w:space="0" w:color="000000"/>
              <w:left w:val="single" w:sz="4" w:space="0" w:color="000000"/>
              <w:bottom w:val="single" w:sz="4" w:space="0" w:color="000000"/>
              <w:right w:val="single" w:sz="4" w:space="0" w:color="000000"/>
            </w:tcBorders>
            <w:vAlign w:val="center"/>
          </w:tcPr>
          <w:p w:rsidR="00391DCF" w:rsidRDefault="009E12D2">
            <w:pPr>
              <w:jc w:val="center"/>
              <w:rPr>
                <w:rFonts w:ascii="仿宋" w:eastAsia="仿宋" w:hAnsi="仿宋" w:cs="宋体"/>
                <w:color w:val="000000"/>
                <w:sz w:val="24"/>
              </w:rPr>
            </w:pPr>
            <w:r>
              <w:rPr>
                <w:rFonts w:ascii="仿宋" w:eastAsia="仿宋" w:hAnsi="仿宋" w:cs="宋体" w:hint="eastAsia"/>
                <w:color w:val="000000"/>
                <w:sz w:val="24"/>
              </w:rPr>
              <w:t>申请单位全称</w:t>
            </w:r>
          </w:p>
        </w:tc>
        <w:tc>
          <w:tcPr>
            <w:tcW w:w="7253" w:type="dxa"/>
            <w:gridSpan w:val="7"/>
            <w:tcBorders>
              <w:top w:val="single" w:sz="4" w:space="0" w:color="000000"/>
              <w:left w:val="single" w:sz="4" w:space="0" w:color="000000"/>
              <w:bottom w:val="single" w:sz="4" w:space="0" w:color="000000"/>
              <w:right w:val="single" w:sz="4" w:space="0" w:color="000000"/>
            </w:tcBorders>
            <w:vAlign w:val="center"/>
          </w:tcPr>
          <w:p w:rsidR="00391DCF" w:rsidRDefault="00391DCF">
            <w:pPr>
              <w:rPr>
                <w:rFonts w:ascii="仿宋" w:eastAsia="仿宋" w:hAnsi="仿宋" w:cs="宋体"/>
                <w:color w:val="000000"/>
                <w:sz w:val="24"/>
              </w:rPr>
            </w:pPr>
          </w:p>
        </w:tc>
      </w:tr>
      <w:tr w:rsidR="00391DCF">
        <w:trPr>
          <w:trHeight w:val="567"/>
          <w:jc w:val="center"/>
        </w:trPr>
        <w:tc>
          <w:tcPr>
            <w:tcW w:w="2025" w:type="dxa"/>
            <w:tcBorders>
              <w:top w:val="single" w:sz="4" w:space="0" w:color="000000"/>
              <w:left w:val="single" w:sz="4" w:space="0" w:color="000000"/>
              <w:bottom w:val="single" w:sz="4" w:space="0" w:color="000000"/>
              <w:right w:val="single" w:sz="4" w:space="0" w:color="000000"/>
            </w:tcBorders>
            <w:vAlign w:val="center"/>
          </w:tcPr>
          <w:p w:rsidR="00391DCF" w:rsidRDefault="009E12D2">
            <w:pPr>
              <w:jc w:val="center"/>
              <w:rPr>
                <w:rFonts w:ascii="仿宋" w:eastAsia="仿宋" w:hAnsi="仿宋" w:cs="宋体"/>
                <w:color w:val="000000"/>
                <w:sz w:val="24"/>
              </w:rPr>
            </w:pPr>
            <w:r>
              <w:rPr>
                <w:rFonts w:ascii="仿宋" w:eastAsia="仿宋" w:hAnsi="仿宋" w:cs="宋体" w:hint="eastAsia"/>
                <w:color w:val="000000"/>
                <w:sz w:val="24"/>
              </w:rPr>
              <w:t>单位类型</w:t>
            </w:r>
          </w:p>
        </w:tc>
        <w:tc>
          <w:tcPr>
            <w:tcW w:w="7253" w:type="dxa"/>
            <w:gridSpan w:val="7"/>
            <w:tcBorders>
              <w:top w:val="single" w:sz="4" w:space="0" w:color="000000"/>
              <w:left w:val="single" w:sz="4" w:space="0" w:color="000000"/>
              <w:bottom w:val="single" w:sz="4" w:space="0" w:color="000000"/>
              <w:right w:val="single" w:sz="4" w:space="0" w:color="000000"/>
            </w:tcBorders>
          </w:tcPr>
          <w:p w:rsidR="00391DCF" w:rsidRDefault="009E12D2">
            <w:pPr>
              <w:rPr>
                <w:rFonts w:ascii="仿宋" w:eastAsia="仿宋" w:hAnsi="仿宋" w:cs="宋体"/>
                <w:color w:val="000000"/>
                <w:sz w:val="24"/>
              </w:rPr>
            </w:pPr>
            <w:r>
              <w:rPr>
                <w:rFonts w:ascii="仿宋" w:eastAsia="仿宋" w:hAnsi="仿宋" w:cs="宋体" w:hint="eastAsia"/>
                <w:color w:val="000000"/>
                <w:sz w:val="24"/>
              </w:rPr>
              <w:t>□央企</w:t>
            </w:r>
            <w:r>
              <w:rPr>
                <w:rFonts w:ascii="仿宋" w:eastAsia="仿宋" w:hAnsi="仿宋" w:cs="宋体" w:hint="eastAsia"/>
                <w:color w:val="000000"/>
                <w:sz w:val="24"/>
              </w:rPr>
              <w:t xml:space="preserve">  </w:t>
            </w:r>
            <w:r>
              <w:rPr>
                <w:rFonts w:ascii="仿宋" w:eastAsia="仿宋" w:hAnsi="仿宋" w:cs="宋体" w:hint="eastAsia"/>
                <w:color w:val="000000"/>
                <w:sz w:val="24"/>
              </w:rPr>
              <w:t>□国企</w:t>
            </w:r>
            <w:r>
              <w:rPr>
                <w:rFonts w:ascii="仿宋" w:eastAsia="仿宋" w:hAnsi="仿宋" w:cs="宋体" w:hint="eastAsia"/>
                <w:color w:val="000000"/>
                <w:sz w:val="24"/>
              </w:rPr>
              <w:t xml:space="preserve">   </w:t>
            </w:r>
            <w:r>
              <w:rPr>
                <w:rFonts w:ascii="仿宋" w:eastAsia="仿宋" w:hAnsi="仿宋" w:cs="宋体" w:hint="eastAsia"/>
                <w:color w:val="000000"/>
                <w:sz w:val="24"/>
              </w:rPr>
              <w:t>□民企</w:t>
            </w:r>
            <w:r>
              <w:rPr>
                <w:rFonts w:ascii="仿宋" w:eastAsia="仿宋" w:hAnsi="仿宋" w:cs="宋体" w:hint="eastAsia"/>
                <w:color w:val="000000"/>
                <w:sz w:val="24"/>
              </w:rPr>
              <w:t xml:space="preserve">   </w:t>
            </w:r>
            <w:r>
              <w:rPr>
                <w:rFonts w:ascii="仿宋" w:eastAsia="仿宋" w:hAnsi="仿宋" w:cs="宋体" w:hint="eastAsia"/>
                <w:color w:val="000000"/>
                <w:sz w:val="24"/>
              </w:rPr>
              <w:t>□高等院校</w:t>
            </w:r>
            <w:r>
              <w:rPr>
                <w:rFonts w:ascii="仿宋" w:eastAsia="仿宋" w:hAnsi="仿宋" w:cs="宋体" w:hint="eastAsia"/>
                <w:color w:val="000000"/>
                <w:sz w:val="24"/>
              </w:rPr>
              <w:t xml:space="preserve">    </w:t>
            </w:r>
            <w:r>
              <w:rPr>
                <w:rFonts w:ascii="仿宋" w:eastAsia="仿宋" w:hAnsi="仿宋" w:cs="宋体" w:hint="eastAsia"/>
                <w:color w:val="000000"/>
                <w:sz w:val="24"/>
              </w:rPr>
              <w:t>□高职院校</w:t>
            </w:r>
            <w:r>
              <w:rPr>
                <w:rFonts w:ascii="仿宋" w:eastAsia="仿宋" w:hAnsi="仿宋" w:cs="宋体" w:hint="eastAsia"/>
                <w:color w:val="000000"/>
                <w:sz w:val="24"/>
              </w:rPr>
              <w:t xml:space="preserve"> </w:t>
            </w:r>
          </w:p>
          <w:p w:rsidR="00391DCF" w:rsidRDefault="009E12D2">
            <w:pPr>
              <w:rPr>
                <w:rFonts w:ascii="仿宋" w:eastAsia="仿宋" w:hAnsi="仿宋" w:cs="宋体"/>
                <w:color w:val="000000"/>
                <w:sz w:val="24"/>
              </w:rPr>
            </w:pPr>
            <w:r>
              <w:rPr>
                <w:rFonts w:ascii="仿宋" w:eastAsia="仿宋" w:hAnsi="仿宋" w:cs="宋体" w:hint="eastAsia"/>
                <w:color w:val="000000"/>
                <w:sz w:val="24"/>
              </w:rPr>
              <w:t>□技师学院、高级技工学校</w:t>
            </w:r>
            <w:r>
              <w:rPr>
                <w:rFonts w:ascii="仿宋" w:eastAsia="仿宋" w:hAnsi="仿宋" w:cs="宋体" w:hint="eastAsia"/>
                <w:color w:val="000000"/>
                <w:sz w:val="24"/>
              </w:rPr>
              <w:t xml:space="preserve">  </w:t>
            </w:r>
            <w:r>
              <w:rPr>
                <w:rFonts w:ascii="仿宋" w:eastAsia="仿宋" w:hAnsi="仿宋" w:cs="宋体" w:hint="eastAsia"/>
                <w:color w:val="000000"/>
                <w:sz w:val="24"/>
              </w:rPr>
              <w:t>□行业协会</w:t>
            </w:r>
            <w:r>
              <w:rPr>
                <w:rFonts w:ascii="仿宋" w:eastAsia="仿宋" w:hAnsi="仿宋" w:cs="宋体" w:hint="eastAsia"/>
                <w:color w:val="000000"/>
                <w:sz w:val="24"/>
              </w:rPr>
              <w:t>(</w:t>
            </w:r>
            <w:r>
              <w:rPr>
                <w:rFonts w:ascii="仿宋" w:eastAsia="仿宋" w:hAnsi="仿宋" w:cs="宋体" w:hint="eastAsia"/>
                <w:color w:val="000000"/>
                <w:sz w:val="24"/>
              </w:rPr>
              <w:t>学会）</w:t>
            </w:r>
            <w:r>
              <w:rPr>
                <w:rFonts w:ascii="仿宋" w:eastAsia="仿宋" w:hAnsi="仿宋" w:cs="宋体" w:hint="eastAsia"/>
                <w:color w:val="000000"/>
                <w:sz w:val="24"/>
              </w:rPr>
              <w:t xml:space="preserve">  </w:t>
            </w:r>
            <w:r>
              <w:rPr>
                <w:rFonts w:ascii="仿宋" w:eastAsia="仿宋" w:hAnsi="仿宋" w:cs="宋体" w:hint="eastAsia"/>
                <w:color w:val="000000"/>
                <w:sz w:val="24"/>
              </w:rPr>
              <w:t>□职业培训机构</w:t>
            </w:r>
          </w:p>
        </w:tc>
      </w:tr>
      <w:tr w:rsidR="00391DCF">
        <w:trPr>
          <w:trHeight w:val="567"/>
          <w:jc w:val="center"/>
        </w:trPr>
        <w:tc>
          <w:tcPr>
            <w:tcW w:w="2025" w:type="dxa"/>
            <w:tcBorders>
              <w:top w:val="single" w:sz="4" w:space="0" w:color="000000"/>
              <w:left w:val="single" w:sz="4" w:space="0" w:color="000000"/>
              <w:bottom w:val="single" w:sz="4" w:space="0" w:color="000000"/>
              <w:right w:val="single" w:sz="4" w:space="0" w:color="000000"/>
            </w:tcBorders>
            <w:vAlign w:val="center"/>
          </w:tcPr>
          <w:p w:rsidR="00391DCF" w:rsidRDefault="009E12D2">
            <w:pPr>
              <w:jc w:val="center"/>
              <w:rPr>
                <w:rFonts w:ascii="仿宋" w:eastAsia="仿宋" w:hAnsi="仿宋" w:cs="宋体"/>
                <w:color w:val="000000"/>
                <w:sz w:val="24"/>
              </w:rPr>
            </w:pPr>
            <w:r>
              <w:rPr>
                <w:rFonts w:ascii="仿宋" w:eastAsia="仿宋" w:hAnsi="仿宋" w:cs="宋体" w:hint="eastAsia"/>
                <w:color w:val="000000"/>
                <w:sz w:val="24"/>
              </w:rPr>
              <w:t>组织机构代码</w:t>
            </w: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rsidR="00391DCF" w:rsidRDefault="00391DCF">
            <w:pPr>
              <w:jc w:val="center"/>
              <w:rPr>
                <w:rFonts w:ascii="仿宋" w:eastAsia="仿宋" w:hAnsi="仿宋" w:cs="宋体"/>
                <w:color w:val="000000"/>
                <w:sz w:val="24"/>
              </w:rPr>
            </w:pPr>
          </w:p>
        </w:tc>
        <w:tc>
          <w:tcPr>
            <w:tcW w:w="1717" w:type="dxa"/>
            <w:gridSpan w:val="2"/>
            <w:tcBorders>
              <w:top w:val="single" w:sz="4" w:space="0" w:color="000000"/>
              <w:left w:val="single" w:sz="4" w:space="0" w:color="000000"/>
              <w:bottom w:val="single" w:sz="4" w:space="0" w:color="000000"/>
              <w:right w:val="single" w:sz="4" w:space="0" w:color="000000"/>
            </w:tcBorders>
            <w:vAlign w:val="center"/>
          </w:tcPr>
          <w:p w:rsidR="00391DCF" w:rsidRDefault="009E12D2">
            <w:pPr>
              <w:jc w:val="center"/>
              <w:rPr>
                <w:rFonts w:ascii="仿宋" w:eastAsia="仿宋" w:hAnsi="仿宋" w:cs="宋体"/>
                <w:color w:val="000000"/>
                <w:sz w:val="24"/>
              </w:rPr>
            </w:pPr>
            <w:r>
              <w:rPr>
                <w:rFonts w:ascii="仿宋" w:eastAsia="仿宋" w:hAnsi="仿宋" w:cs="宋体" w:hint="eastAsia"/>
                <w:color w:val="000000"/>
                <w:sz w:val="24"/>
              </w:rPr>
              <w:t>成立时间</w:t>
            </w:r>
          </w:p>
        </w:tc>
        <w:tc>
          <w:tcPr>
            <w:tcW w:w="2418" w:type="dxa"/>
            <w:gridSpan w:val="2"/>
            <w:tcBorders>
              <w:top w:val="single" w:sz="4" w:space="0" w:color="000000"/>
              <w:left w:val="single" w:sz="4" w:space="0" w:color="000000"/>
              <w:bottom w:val="single" w:sz="4" w:space="0" w:color="000000"/>
              <w:right w:val="single" w:sz="4" w:space="0" w:color="000000"/>
            </w:tcBorders>
            <w:vAlign w:val="center"/>
          </w:tcPr>
          <w:p w:rsidR="00391DCF" w:rsidRDefault="00391DCF">
            <w:pPr>
              <w:jc w:val="center"/>
              <w:rPr>
                <w:rFonts w:ascii="仿宋" w:eastAsia="仿宋" w:hAnsi="仿宋" w:cs="宋体"/>
                <w:color w:val="000000"/>
                <w:sz w:val="24"/>
              </w:rPr>
            </w:pPr>
          </w:p>
        </w:tc>
      </w:tr>
      <w:tr w:rsidR="00391DCF">
        <w:trPr>
          <w:trHeight w:val="567"/>
          <w:jc w:val="center"/>
        </w:trPr>
        <w:tc>
          <w:tcPr>
            <w:tcW w:w="2025" w:type="dxa"/>
            <w:tcBorders>
              <w:top w:val="single" w:sz="4" w:space="0" w:color="000000"/>
              <w:left w:val="single" w:sz="4" w:space="0" w:color="000000"/>
              <w:bottom w:val="single" w:sz="4" w:space="0" w:color="000000"/>
              <w:right w:val="single" w:sz="4" w:space="0" w:color="000000"/>
            </w:tcBorders>
            <w:vAlign w:val="center"/>
          </w:tcPr>
          <w:p w:rsidR="00391DCF" w:rsidRDefault="009E12D2">
            <w:pPr>
              <w:jc w:val="center"/>
              <w:rPr>
                <w:rFonts w:ascii="仿宋" w:eastAsia="仿宋" w:hAnsi="仿宋" w:cs="宋体"/>
                <w:color w:val="000000"/>
                <w:sz w:val="24"/>
              </w:rPr>
            </w:pPr>
            <w:r>
              <w:rPr>
                <w:rFonts w:ascii="仿宋" w:eastAsia="仿宋" w:hAnsi="仿宋" w:cs="宋体" w:hint="eastAsia"/>
                <w:color w:val="000000"/>
                <w:sz w:val="24"/>
              </w:rPr>
              <w:t>法人代表姓名</w:t>
            </w: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rsidR="00391DCF" w:rsidRDefault="00391DCF">
            <w:pPr>
              <w:jc w:val="center"/>
              <w:rPr>
                <w:rFonts w:ascii="仿宋" w:eastAsia="仿宋" w:hAnsi="仿宋" w:cs="宋体"/>
                <w:color w:val="000000"/>
                <w:sz w:val="24"/>
              </w:rPr>
            </w:pPr>
          </w:p>
        </w:tc>
        <w:tc>
          <w:tcPr>
            <w:tcW w:w="1717" w:type="dxa"/>
            <w:gridSpan w:val="2"/>
            <w:tcBorders>
              <w:top w:val="single" w:sz="4" w:space="0" w:color="000000"/>
              <w:left w:val="single" w:sz="4" w:space="0" w:color="000000"/>
              <w:bottom w:val="single" w:sz="4" w:space="0" w:color="000000"/>
              <w:right w:val="single" w:sz="4" w:space="0" w:color="000000"/>
            </w:tcBorders>
            <w:vAlign w:val="center"/>
          </w:tcPr>
          <w:p w:rsidR="00391DCF" w:rsidRDefault="009E12D2">
            <w:pPr>
              <w:jc w:val="center"/>
              <w:rPr>
                <w:rFonts w:ascii="仿宋" w:eastAsia="仿宋" w:hAnsi="仿宋" w:cs="宋体"/>
                <w:color w:val="000000"/>
                <w:sz w:val="24"/>
              </w:rPr>
            </w:pPr>
            <w:r>
              <w:rPr>
                <w:rFonts w:ascii="仿宋" w:eastAsia="仿宋" w:hAnsi="仿宋" w:cs="宋体" w:hint="eastAsia"/>
                <w:color w:val="000000"/>
                <w:sz w:val="24"/>
              </w:rPr>
              <w:t>身份证号码</w:t>
            </w:r>
          </w:p>
        </w:tc>
        <w:tc>
          <w:tcPr>
            <w:tcW w:w="2418" w:type="dxa"/>
            <w:gridSpan w:val="2"/>
            <w:tcBorders>
              <w:top w:val="single" w:sz="4" w:space="0" w:color="000000"/>
              <w:left w:val="single" w:sz="4" w:space="0" w:color="000000"/>
              <w:bottom w:val="single" w:sz="4" w:space="0" w:color="000000"/>
              <w:right w:val="single" w:sz="4" w:space="0" w:color="000000"/>
            </w:tcBorders>
            <w:vAlign w:val="center"/>
          </w:tcPr>
          <w:p w:rsidR="00391DCF" w:rsidRDefault="00391DCF">
            <w:pPr>
              <w:jc w:val="center"/>
              <w:rPr>
                <w:rFonts w:ascii="仿宋" w:eastAsia="仿宋" w:hAnsi="仿宋" w:cs="宋体"/>
                <w:color w:val="000000"/>
                <w:sz w:val="24"/>
              </w:rPr>
            </w:pPr>
          </w:p>
        </w:tc>
      </w:tr>
      <w:tr w:rsidR="00391DCF">
        <w:trPr>
          <w:trHeight w:val="567"/>
          <w:jc w:val="center"/>
        </w:trPr>
        <w:tc>
          <w:tcPr>
            <w:tcW w:w="2025" w:type="dxa"/>
            <w:tcBorders>
              <w:top w:val="single" w:sz="4" w:space="0" w:color="000000"/>
              <w:left w:val="single" w:sz="4" w:space="0" w:color="000000"/>
              <w:bottom w:val="single" w:sz="4" w:space="0" w:color="000000"/>
              <w:right w:val="single" w:sz="4" w:space="0" w:color="000000"/>
            </w:tcBorders>
            <w:vAlign w:val="center"/>
          </w:tcPr>
          <w:p w:rsidR="00391DCF" w:rsidRDefault="009E12D2">
            <w:pPr>
              <w:jc w:val="center"/>
              <w:rPr>
                <w:rFonts w:ascii="仿宋" w:eastAsia="仿宋" w:hAnsi="仿宋" w:cs="宋体"/>
                <w:color w:val="000000"/>
                <w:sz w:val="24"/>
              </w:rPr>
            </w:pPr>
            <w:r>
              <w:rPr>
                <w:rFonts w:ascii="仿宋" w:eastAsia="仿宋" w:hAnsi="仿宋" w:cs="宋体" w:hint="eastAsia"/>
                <w:color w:val="000000"/>
                <w:sz w:val="24"/>
              </w:rPr>
              <w:t>培训负责人</w:t>
            </w: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rsidR="00391DCF" w:rsidRDefault="00391DCF">
            <w:pPr>
              <w:jc w:val="center"/>
              <w:rPr>
                <w:rFonts w:ascii="仿宋" w:eastAsia="仿宋" w:hAnsi="仿宋" w:cs="宋体"/>
                <w:color w:val="000000"/>
                <w:sz w:val="24"/>
              </w:rPr>
            </w:pPr>
          </w:p>
        </w:tc>
        <w:tc>
          <w:tcPr>
            <w:tcW w:w="1717" w:type="dxa"/>
            <w:gridSpan w:val="2"/>
            <w:tcBorders>
              <w:top w:val="single" w:sz="4" w:space="0" w:color="000000"/>
              <w:left w:val="single" w:sz="4" w:space="0" w:color="000000"/>
              <w:bottom w:val="single" w:sz="4" w:space="0" w:color="000000"/>
              <w:right w:val="single" w:sz="4" w:space="0" w:color="000000"/>
            </w:tcBorders>
            <w:vAlign w:val="center"/>
          </w:tcPr>
          <w:p w:rsidR="00391DCF" w:rsidRDefault="009E12D2">
            <w:pPr>
              <w:jc w:val="center"/>
              <w:rPr>
                <w:rFonts w:ascii="仿宋" w:eastAsia="仿宋" w:hAnsi="仿宋" w:cs="宋体"/>
                <w:color w:val="000000"/>
                <w:sz w:val="24"/>
              </w:rPr>
            </w:pPr>
            <w:r>
              <w:rPr>
                <w:rFonts w:ascii="仿宋" w:eastAsia="仿宋" w:hAnsi="仿宋" w:cs="宋体" w:hint="eastAsia"/>
                <w:color w:val="000000"/>
                <w:sz w:val="24"/>
              </w:rPr>
              <w:t>联系电话</w:t>
            </w:r>
          </w:p>
        </w:tc>
        <w:tc>
          <w:tcPr>
            <w:tcW w:w="2418" w:type="dxa"/>
            <w:gridSpan w:val="2"/>
            <w:tcBorders>
              <w:top w:val="single" w:sz="4" w:space="0" w:color="000000"/>
              <w:left w:val="single" w:sz="4" w:space="0" w:color="000000"/>
              <w:bottom w:val="single" w:sz="4" w:space="0" w:color="000000"/>
              <w:right w:val="single" w:sz="4" w:space="0" w:color="000000"/>
            </w:tcBorders>
            <w:vAlign w:val="center"/>
          </w:tcPr>
          <w:p w:rsidR="00391DCF" w:rsidRDefault="00391DCF">
            <w:pPr>
              <w:jc w:val="center"/>
              <w:rPr>
                <w:rFonts w:ascii="仿宋" w:eastAsia="仿宋" w:hAnsi="仿宋" w:cs="宋体"/>
                <w:color w:val="000000"/>
                <w:sz w:val="24"/>
              </w:rPr>
            </w:pPr>
          </w:p>
        </w:tc>
      </w:tr>
      <w:tr w:rsidR="00391DCF">
        <w:trPr>
          <w:trHeight w:val="567"/>
          <w:jc w:val="center"/>
        </w:trPr>
        <w:tc>
          <w:tcPr>
            <w:tcW w:w="2025" w:type="dxa"/>
            <w:tcBorders>
              <w:top w:val="single" w:sz="4" w:space="0" w:color="000000"/>
              <w:left w:val="single" w:sz="4" w:space="0" w:color="000000"/>
              <w:bottom w:val="single" w:sz="4" w:space="0" w:color="000000"/>
              <w:right w:val="single" w:sz="4" w:space="0" w:color="000000"/>
            </w:tcBorders>
            <w:vAlign w:val="center"/>
          </w:tcPr>
          <w:p w:rsidR="00391DCF" w:rsidRDefault="009E12D2">
            <w:pPr>
              <w:jc w:val="center"/>
              <w:rPr>
                <w:rFonts w:ascii="仿宋" w:eastAsia="仿宋" w:hAnsi="仿宋" w:cs="宋体"/>
                <w:color w:val="000000"/>
                <w:sz w:val="24"/>
              </w:rPr>
            </w:pPr>
            <w:r>
              <w:rPr>
                <w:rFonts w:ascii="仿宋" w:eastAsia="仿宋" w:hAnsi="仿宋" w:cs="宋体" w:hint="eastAsia"/>
                <w:color w:val="000000"/>
                <w:sz w:val="24"/>
              </w:rPr>
              <w:t>单位地址</w:t>
            </w:r>
          </w:p>
        </w:tc>
        <w:tc>
          <w:tcPr>
            <w:tcW w:w="7253" w:type="dxa"/>
            <w:gridSpan w:val="7"/>
            <w:tcBorders>
              <w:top w:val="single" w:sz="4" w:space="0" w:color="000000"/>
              <w:left w:val="single" w:sz="4" w:space="0" w:color="000000"/>
              <w:bottom w:val="single" w:sz="4" w:space="0" w:color="000000"/>
              <w:right w:val="single" w:sz="4" w:space="0" w:color="000000"/>
            </w:tcBorders>
            <w:vAlign w:val="center"/>
          </w:tcPr>
          <w:p w:rsidR="00391DCF" w:rsidRDefault="00391DCF">
            <w:pPr>
              <w:jc w:val="left"/>
              <w:rPr>
                <w:rFonts w:ascii="仿宋" w:eastAsia="仿宋" w:hAnsi="仿宋" w:cs="宋体"/>
                <w:color w:val="000000"/>
                <w:sz w:val="24"/>
              </w:rPr>
            </w:pPr>
          </w:p>
        </w:tc>
      </w:tr>
      <w:tr w:rsidR="00391DCF">
        <w:trPr>
          <w:trHeight w:val="567"/>
          <w:jc w:val="center"/>
        </w:trPr>
        <w:tc>
          <w:tcPr>
            <w:tcW w:w="2025" w:type="dxa"/>
            <w:tcBorders>
              <w:top w:val="single" w:sz="4" w:space="0" w:color="000000"/>
              <w:left w:val="single" w:sz="4" w:space="0" w:color="000000"/>
              <w:bottom w:val="single" w:sz="4" w:space="0" w:color="000000"/>
              <w:right w:val="single" w:sz="4" w:space="0" w:color="000000"/>
            </w:tcBorders>
            <w:vAlign w:val="center"/>
          </w:tcPr>
          <w:p w:rsidR="00391DCF" w:rsidRDefault="009E12D2">
            <w:pPr>
              <w:jc w:val="center"/>
              <w:rPr>
                <w:rFonts w:ascii="仿宋" w:eastAsia="仿宋" w:hAnsi="仿宋" w:cs="宋体"/>
                <w:color w:val="000000"/>
                <w:sz w:val="24"/>
              </w:rPr>
            </w:pPr>
            <w:r>
              <w:rPr>
                <w:rFonts w:ascii="仿宋" w:eastAsia="仿宋" w:hAnsi="仿宋" w:cs="宋体" w:hint="eastAsia"/>
                <w:color w:val="000000"/>
                <w:sz w:val="24"/>
              </w:rPr>
              <w:t>配套资金</w:t>
            </w:r>
          </w:p>
        </w:tc>
        <w:tc>
          <w:tcPr>
            <w:tcW w:w="7253" w:type="dxa"/>
            <w:gridSpan w:val="7"/>
            <w:tcBorders>
              <w:top w:val="single" w:sz="4" w:space="0" w:color="000000"/>
              <w:left w:val="single" w:sz="4" w:space="0" w:color="000000"/>
              <w:bottom w:val="single" w:sz="4" w:space="0" w:color="000000"/>
              <w:right w:val="single" w:sz="4" w:space="0" w:color="000000"/>
            </w:tcBorders>
            <w:vAlign w:val="center"/>
          </w:tcPr>
          <w:p w:rsidR="00391DCF" w:rsidRDefault="009E12D2">
            <w:pPr>
              <w:rPr>
                <w:rFonts w:ascii="仿宋" w:eastAsia="仿宋" w:hAnsi="仿宋" w:cs="宋体"/>
                <w:color w:val="000000"/>
                <w:sz w:val="24"/>
              </w:rPr>
            </w:pPr>
            <w:r>
              <w:rPr>
                <w:rFonts w:ascii="仿宋" w:eastAsia="仿宋" w:hAnsi="仿宋" w:cs="宋体" w:hint="eastAsia"/>
                <w:color w:val="000000"/>
                <w:sz w:val="24"/>
              </w:rPr>
              <w:t>□有</w:t>
            </w:r>
            <w:r>
              <w:rPr>
                <w:rFonts w:ascii="仿宋" w:eastAsia="仿宋" w:hAnsi="仿宋" w:cs="宋体" w:hint="eastAsia"/>
                <w:color w:val="000000"/>
                <w:sz w:val="24"/>
              </w:rPr>
              <w:t xml:space="preserve">  </w:t>
            </w:r>
            <w:r>
              <w:rPr>
                <w:rFonts w:ascii="仿宋" w:eastAsia="仿宋" w:hAnsi="仿宋" w:cs="宋体" w:hint="eastAsia"/>
                <w:color w:val="000000"/>
                <w:sz w:val="24"/>
              </w:rPr>
              <w:t>□无</w:t>
            </w:r>
            <w:r>
              <w:rPr>
                <w:rFonts w:ascii="仿宋" w:eastAsia="仿宋" w:hAnsi="仿宋" w:cs="宋体" w:hint="eastAsia"/>
                <w:color w:val="000000"/>
                <w:sz w:val="24"/>
              </w:rPr>
              <w:t xml:space="preserve">   </w:t>
            </w:r>
            <w:r>
              <w:rPr>
                <w:rFonts w:ascii="仿宋" w:eastAsia="仿宋" w:hAnsi="仿宋" w:cs="宋体" w:hint="eastAsia"/>
                <w:color w:val="000000"/>
                <w:sz w:val="24"/>
              </w:rPr>
              <w:t>（如“惠山工匠”创新培育基金等）</w:t>
            </w:r>
          </w:p>
        </w:tc>
      </w:tr>
      <w:tr w:rsidR="00391DCF">
        <w:trPr>
          <w:trHeight w:val="567"/>
          <w:jc w:val="center"/>
        </w:trPr>
        <w:tc>
          <w:tcPr>
            <w:tcW w:w="2025" w:type="dxa"/>
            <w:tcBorders>
              <w:top w:val="single" w:sz="4" w:space="0" w:color="000000"/>
              <w:left w:val="single" w:sz="4" w:space="0" w:color="000000"/>
              <w:bottom w:val="single" w:sz="4" w:space="0" w:color="000000"/>
              <w:right w:val="single" w:sz="4" w:space="0" w:color="000000"/>
            </w:tcBorders>
            <w:vAlign w:val="center"/>
          </w:tcPr>
          <w:p w:rsidR="00391DCF" w:rsidRDefault="009E12D2">
            <w:pPr>
              <w:jc w:val="center"/>
              <w:rPr>
                <w:rFonts w:ascii="仿宋" w:eastAsia="仿宋" w:hAnsi="仿宋" w:cs="宋体"/>
                <w:color w:val="000000"/>
                <w:sz w:val="24"/>
              </w:rPr>
            </w:pPr>
            <w:r>
              <w:rPr>
                <w:rFonts w:ascii="仿宋" w:eastAsia="仿宋" w:hAnsi="仿宋" w:cs="宋体" w:hint="eastAsia"/>
                <w:color w:val="000000"/>
                <w:sz w:val="24"/>
              </w:rPr>
              <w:t>申报联系人</w:t>
            </w:r>
          </w:p>
        </w:tc>
        <w:tc>
          <w:tcPr>
            <w:tcW w:w="1283" w:type="dxa"/>
            <w:tcBorders>
              <w:top w:val="single" w:sz="4" w:space="0" w:color="000000"/>
              <w:left w:val="single" w:sz="4" w:space="0" w:color="000000"/>
              <w:bottom w:val="single" w:sz="4" w:space="0" w:color="000000"/>
              <w:right w:val="single" w:sz="4" w:space="0" w:color="000000"/>
            </w:tcBorders>
            <w:vAlign w:val="center"/>
          </w:tcPr>
          <w:p w:rsidR="00391DCF" w:rsidRDefault="00391DCF">
            <w:pPr>
              <w:jc w:val="center"/>
              <w:rPr>
                <w:rFonts w:ascii="仿宋" w:eastAsia="仿宋" w:hAnsi="仿宋" w:cs="宋体"/>
                <w:color w:val="000000"/>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91DCF" w:rsidRDefault="009E12D2">
            <w:pPr>
              <w:jc w:val="center"/>
              <w:rPr>
                <w:rFonts w:ascii="仿宋" w:eastAsia="仿宋" w:hAnsi="仿宋" w:cs="宋体"/>
                <w:color w:val="000000"/>
                <w:sz w:val="24"/>
              </w:rPr>
            </w:pPr>
            <w:r>
              <w:rPr>
                <w:rFonts w:ascii="仿宋" w:eastAsia="仿宋" w:hAnsi="仿宋" w:cs="宋体" w:hint="eastAsia"/>
                <w:color w:val="000000"/>
                <w:sz w:val="24"/>
              </w:rPr>
              <w:t>联系电话</w:t>
            </w:r>
          </w:p>
        </w:tc>
        <w:tc>
          <w:tcPr>
            <w:tcW w:w="1792" w:type="dxa"/>
            <w:gridSpan w:val="2"/>
            <w:tcBorders>
              <w:top w:val="single" w:sz="4" w:space="0" w:color="000000"/>
              <w:left w:val="single" w:sz="4" w:space="0" w:color="000000"/>
              <w:bottom w:val="single" w:sz="4" w:space="0" w:color="000000"/>
              <w:right w:val="single" w:sz="4" w:space="0" w:color="000000"/>
            </w:tcBorders>
            <w:vAlign w:val="center"/>
          </w:tcPr>
          <w:p w:rsidR="00391DCF" w:rsidRDefault="00391DCF">
            <w:pPr>
              <w:jc w:val="center"/>
              <w:rPr>
                <w:rFonts w:ascii="仿宋" w:eastAsia="仿宋" w:hAnsi="仿宋" w:cs="宋体"/>
                <w:color w:val="000000"/>
                <w:sz w:val="24"/>
              </w:rPr>
            </w:pPr>
          </w:p>
        </w:tc>
        <w:tc>
          <w:tcPr>
            <w:tcW w:w="1185" w:type="dxa"/>
            <w:gridSpan w:val="2"/>
            <w:tcBorders>
              <w:top w:val="single" w:sz="4" w:space="0" w:color="000000"/>
              <w:left w:val="single" w:sz="4" w:space="0" w:color="000000"/>
              <w:bottom w:val="single" w:sz="4" w:space="0" w:color="000000"/>
              <w:right w:val="single" w:sz="4" w:space="0" w:color="000000"/>
            </w:tcBorders>
            <w:vAlign w:val="center"/>
          </w:tcPr>
          <w:p w:rsidR="00391DCF" w:rsidRDefault="009E12D2">
            <w:pPr>
              <w:jc w:val="center"/>
              <w:rPr>
                <w:rFonts w:ascii="仿宋" w:eastAsia="仿宋" w:hAnsi="仿宋" w:cs="宋体"/>
                <w:color w:val="000000"/>
                <w:w w:val="90"/>
                <w:sz w:val="24"/>
              </w:rPr>
            </w:pPr>
            <w:r>
              <w:rPr>
                <w:rFonts w:ascii="仿宋" w:eastAsia="仿宋" w:hAnsi="仿宋" w:cs="宋体" w:hint="eastAsia"/>
                <w:color w:val="000000"/>
                <w:w w:val="90"/>
                <w:sz w:val="24"/>
              </w:rPr>
              <w:t>申报时间</w:t>
            </w:r>
          </w:p>
        </w:tc>
        <w:tc>
          <w:tcPr>
            <w:tcW w:w="1717" w:type="dxa"/>
            <w:tcBorders>
              <w:top w:val="single" w:sz="4" w:space="0" w:color="000000"/>
              <w:left w:val="single" w:sz="4" w:space="0" w:color="000000"/>
              <w:bottom w:val="single" w:sz="4" w:space="0" w:color="000000"/>
              <w:right w:val="single" w:sz="4" w:space="0" w:color="000000"/>
            </w:tcBorders>
            <w:vAlign w:val="center"/>
          </w:tcPr>
          <w:p w:rsidR="00391DCF" w:rsidRDefault="00391DCF">
            <w:pPr>
              <w:jc w:val="center"/>
              <w:rPr>
                <w:rFonts w:ascii="仿宋" w:eastAsia="仿宋" w:hAnsi="仿宋" w:cs="宋体"/>
                <w:color w:val="000000"/>
                <w:sz w:val="24"/>
              </w:rPr>
            </w:pPr>
          </w:p>
        </w:tc>
      </w:tr>
      <w:tr w:rsidR="00391DCF">
        <w:trPr>
          <w:trHeight w:val="567"/>
          <w:jc w:val="center"/>
        </w:trPr>
        <w:tc>
          <w:tcPr>
            <w:tcW w:w="9278" w:type="dxa"/>
            <w:gridSpan w:val="8"/>
            <w:tcBorders>
              <w:top w:val="single" w:sz="4" w:space="0" w:color="000000"/>
              <w:left w:val="single" w:sz="4" w:space="0" w:color="000000"/>
              <w:bottom w:val="single" w:sz="4" w:space="0" w:color="000000"/>
              <w:right w:val="single" w:sz="4" w:space="0" w:color="000000"/>
            </w:tcBorders>
            <w:vAlign w:val="center"/>
          </w:tcPr>
          <w:p w:rsidR="00391DCF" w:rsidRDefault="009E12D2">
            <w:pPr>
              <w:jc w:val="center"/>
              <w:rPr>
                <w:rFonts w:ascii="仿宋" w:eastAsia="仿宋" w:hAnsi="仿宋" w:cs="宋体"/>
                <w:b/>
                <w:color w:val="000000"/>
                <w:sz w:val="24"/>
              </w:rPr>
            </w:pPr>
            <w:r>
              <w:rPr>
                <w:rFonts w:ascii="仿宋" w:eastAsia="仿宋" w:hAnsi="仿宋" w:cs="宋体" w:hint="eastAsia"/>
                <w:b/>
                <w:color w:val="000000"/>
                <w:sz w:val="24"/>
              </w:rPr>
              <w:t>单位开展技能培训情况</w:t>
            </w:r>
          </w:p>
        </w:tc>
      </w:tr>
      <w:tr w:rsidR="00391DCF">
        <w:trPr>
          <w:jc w:val="center"/>
        </w:trPr>
        <w:tc>
          <w:tcPr>
            <w:tcW w:w="9278" w:type="dxa"/>
            <w:gridSpan w:val="8"/>
            <w:tcBorders>
              <w:top w:val="single" w:sz="4" w:space="0" w:color="000000"/>
              <w:left w:val="single" w:sz="4" w:space="0" w:color="000000"/>
              <w:bottom w:val="single" w:sz="4" w:space="0" w:color="000000"/>
              <w:right w:val="single" w:sz="4" w:space="0" w:color="000000"/>
            </w:tcBorders>
            <w:vAlign w:val="center"/>
          </w:tcPr>
          <w:p w:rsidR="00391DCF" w:rsidRDefault="009E12D2">
            <w:pPr>
              <w:spacing w:line="360" w:lineRule="exact"/>
              <w:rPr>
                <w:rFonts w:ascii="仿宋" w:eastAsia="仿宋" w:hAnsi="仿宋" w:cs="仿宋"/>
                <w:color w:val="000000"/>
                <w:sz w:val="24"/>
              </w:rPr>
            </w:pPr>
            <w:r>
              <w:rPr>
                <w:rFonts w:ascii="仿宋" w:eastAsia="仿宋" w:hAnsi="仿宋" w:cs="宋体" w:hint="eastAsia"/>
                <w:b/>
                <w:color w:val="000000"/>
                <w:szCs w:val="21"/>
              </w:rPr>
              <w:t>内容提示：</w:t>
            </w:r>
            <w:r>
              <w:rPr>
                <w:rFonts w:ascii="仿宋" w:eastAsia="仿宋" w:hAnsi="仿宋" w:cs="仿宋" w:hint="eastAsia"/>
                <w:color w:val="000000"/>
                <w:sz w:val="24"/>
              </w:rPr>
              <w:t>（</w:t>
            </w:r>
            <w:r>
              <w:rPr>
                <w:rFonts w:ascii="仿宋" w:eastAsia="仿宋" w:hAnsi="仿宋" w:cs="仿宋" w:hint="eastAsia"/>
                <w:color w:val="000000"/>
                <w:sz w:val="24"/>
              </w:rPr>
              <w:t>1</w:t>
            </w:r>
            <w:r>
              <w:rPr>
                <w:rFonts w:ascii="仿宋" w:eastAsia="仿宋" w:hAnsi="仿宋" w:cs="仿宋" w:hint="eastAsia"/>
                <w:color w:val="000000"/>
                <w:sz w:val="24"/>
              </w:rPr>
              <w:t>）单位基本情况（简要介绍单位主营业务、人才发展规划、培训场地、设备、师资、培训规模等）；（</w:t>
            </w:r>
            <w:r>
              <w:rPr>
                <w:rFonts w:ascii="仿宋" w:eastAsia="仿宋" w:hAnsi="仿宋" w:cs="仿宋" w:hint="eastAsia"/>
                <w:color w:val="000000"/>
                <w:sz w:val="24"/>
              </w:rPr>
              <w:t>2</w:t>
            </w:r>
            <w:r>
              <w:rPr>
                <w:rFonts w:ascii="仿宋" w:eastAsia="仿宋" w:hAnsi="仿宋" w:cs="仿宋" w:hint="eastAsia"/>
                <w:color w:val="000000"/>
                <w:sz w:val="24"/>
              </w:rPr>
              <w:t>）近三年来参与市级以上各行业主管部门组织的公益性培训项目情况及开展其他技能培训项目情况。</w:t>
            </w:r>
          </w:p>
          <w:p w:rsidR="00391DCF" w:rsidRDefault="00391DCF">
            <w:pPr>
              <w:spacing w:line="360" w:lineRule="auto"/>
              <w:rPr>
                <w:rFonts w:ascii="仿宋" w:eastAsia="仿宋" w:hAnsi="仿宋" w:cs="仿宋"/>
                <w:color w:val="000000"/>
                <w:sz w:val="24"/>
              </w:rPr>
            </w:pPr>
          </w:p>
          <w:p w:rsidR="00391DCF" w:rsidRDefault="00391DCF">
            <w:pPr>
              <w:spacing w:line="360" w:lineRule="auto"/>
              <w:rPr>
                <w:rFonts w:ascii="仿宋" w:eastAsia="仿宋" w:hAnsi="仿宋" w:cs="仿宋"/>
                <w:color w:val="000000"/>
                <w:sz w:val="24"/>
              </w:rPr>
            </w:pPr>
          </w:p>
          <w:p w:rsidR="00391DCF" w:rsidRDefault="00391DCF">
            <w:pPr>
              <w:spacing w:line="360" w:lineRule="auto"/>
              <w:rPr>
                <w:rFonts w:ascii="仿宋" w:eastAsia="仿宋" w:hAnsi="仿宋" w:cs="仿宋"/>
                <w:color w:val="000000"/>
                <w:sz w:val="24"/>
              </w:rPr>
            </w:pPr>
          </w:p>
          <w:p w:rsidR="00391DCF" w:rsidRDefault="00391DCF">
            <w:pPr>
              <w:spacing w:line="360" w:lineRule="auto"/>
              <w:rPr>
                <w:rFonts w:ascii="仿宋" w:eastAsia="仿宋" w:hAnsi="仿宋" w:cs="仿宋"/>
                <w:color w:val="000000"/>
                <w:sz w:val="24"/>
              </w:rPr>
            </w:pPr>
          </w:p>
          <w:p w:rsidR="00391DCF" w:rsidRDefault="00391DCF">
            <w:pPr>
              <w:spacing w:line="360" w:lineRule="auto"/>
              <w:rPr>
                <w:rFonts w:ascii="仿宋" w:eastAsia="仿宋" w:hAnsi="仿宋" w:cs="仿宋"/>
                <w:color w:val="000000"/>
                <w:sz w:val="24"/>
              </w:rPr>
            </w:pPr>
          </w:p>
          <w:p w:rsidR="00391DCF" w:rsidRDefault="00391DCF">
            <w:pPr>
              <w:spacing w:line="360" w:lineRule="auto"/>
              <w:rPr>
                <w:rFonts w:ascii="仿宋" w:eastAsia="仿宋" w:hAnsi="仿宋" w:cs="仿宋"/>
                <w:color w:val="000000"/>
                <w:sz w:val="24"/>
              </w:rPr>
            </w:pPr>
          </w:p>
          <w:p w:rsidR="00391DCF" w:rsidRDefault="00391DCF">
            <w:pPr>
              <w:spacing w:line="360" w:lineRule="auto"/>
              <w:rPr>
                <w:rFonts w:ascii="仿宋" w:eastAsia="仿宋" w:hAnsi="仿宋" w:cs="仿宋"/>
                <w:color w:val="000000"/>
                <w:sz w:val="24"/>
              </w:rPr>
            </w:pPr>
          </w:p>
          <w:p w:rsidR="00391DCF" w:rsidRDefault="00391DCF">
            <w:pPr>
              <w:spacing w:line="360" w:lineRule="auto"/>
              <w:rPr>
                <w:rFonts w:ascii="仿宋" w:eastAsia="仿宋" w:hAnsi="仿宋" w:cs="仿宋"/>
                <w:color w:val="000000"/>
                <w:sz w:val="24"/>
              </w:rPr>
            </w:pPr>
          </w:p>
          <w:p w:rsidR="00391DCF" w:rsidRDefault="00391DCF">
            <w:pPr>
              <w:rPr>
                <w:rFonts w:ascii="仿宋" w:eastAsia="仿宋" w:hAnsi="仿宋" w:cs="宋体"/>
                <w:b/>
                <w:bCs/>
                <w:color w:val="000000"/>
                <w:sz w:val="24"/>
              </w:rPr>
            </w:pPr>
          </w:p>
        </w:tc>
      </w:tr>
      <w:tr w:rsidR="00391DCF">
        <w:trPr>
          <w:trHeight w:val="654"/>
          <w:jc w:val="center"/>
        </w:trPr>
        <w:tc>
          <w:tcPr>
            <w:tcW w:w="9278" w:type="dxa"/>
            <w:gridSpan w:val="8"/>
            <w:tcBorders>
              <w:top w:val="single" w:sz="4" w:space="0" w:color="000000"/>
              <w:left w:val="single" w:sz="4" w:space="0" w:color="000000"/>
              <w:bottom w:val="single" w:sz="4" w:space="0" w:color="000000"/>
              <w:right w:val="single" w:sz="4" w:space="0" w:color="000000"/>
            </w:tcBorders>
            <w:vAlign w:val="center"/>
          </w:tcPr>
          <w:p w:rsidR="00391DCF" w:rsidRDefault="009E12D2">
            <w:pPr>
              <w:jc w:val="center"/>
              <w:rPr>
                <w:rFonts w:ascii="仿宋" w:eastAsia="仿宋" w:hAnsi="仿宋" w:cs="宋体"/>
                <w:b/>
                <w:color w:val="000000"/>
                <w:sz w:val="24"/>
              </w:rPr>
            </w:pPr>
            <w:r>
              <w:rPr>
                <w:rFonts w:ascii="仿宋" w:eastAsia="仿宋" w:hAnsi="仿宋" w:cs="宋体" w:hint="eastAsia"/>
                <w:b/>
                <w:bCs/>
                <w:color w:val="000000"/>
                <w:sz w:val="24"/>
              </w:rPr>
              <w:t>培训项目介绍</w:t>
            </w:r>
          </w:p>
        </w:tc>
      </w:tr>
      <w:tr w:rsidR="00391DCF">
        <w:trPr>
          <w:jc w:val="center"/>
        </w:trPr>
        <w:tc>
          <w:tcPr>
            <w:tcW w:w="9278" w:type="dxa"/>
            <w:gridSpan w:val="8"/>
            <w:tcBorders>
              <w:top w:val="single" w:sz="4" w:space="0" w:color="000000"/>
              <w:left w:val="single" w:sz="4" w:space="0" w:color="000000"/>
              <w:bottom w:val="single" w:sz="4" w:space="0" w:color="auto"/>
              <w:right w:val="single" w:sz="4" w:space="0" w:color="000000"/>
            </w:tcBorders>
          </w:tcPr>
          <w:p w:rsidR="00391DCF" w:rsidRDefault="009E12D2">
            <w:pPr>
              <w:spacing w:line="360" w:lineRule="exact"/>
              <w:rPr>
                <w:rFonts w:ascii="仿宋" w:eastAsia="仿宋" w:hAnsi="仿宋" w:cs="宋体"/>
                <w:b/>
                <w:color w:val="000000"/>
                <w:szCs w:val="21"/>
              </w:rPr>
            </w:pPr>
            <w:r>
              <w:rPr>
                <w:rFonts w:ascii="仿宋" w:eastAsia="仿宋" w:hAnsi="仿宋" w:cs="宋体" w:hint="eastAsia"/>
                <w:b/>
                <w:color w:val="000000"/>
                <w:szCs w:val="21"/>
              </w:rPr>
              <w:t>内容提示：</w:t>
            </w:r>
            <w:r>
              <w:rPr>
                <w:rFonts w:ascii="仿宋" w:eastAsia="仿宋" w:hAnsi="仿宋" w:cs="宋体" w:hint="eastAsia"/>
                <w:color w:val="000000"/>
                <w:szCs w:val="21"/>
              </w:rPr>
              <w:t>培训项目前景及所在行业领域现状、课程内容及课时安排、培训方式及培训预期目标。</w:t>
            </w:r>
          </w:p>
          <w:p w:rsidR="00391DCF" w:rsidRDefault="00391DCF">
            <w:pPr>
              <w:rPr>
                <w:rFonts w:ascii="仿宋" w:eastAsia="仿宋" w:hAnsi="仿宋" w:cs="宋体"/>
                <w:color w:val="000000"/>
                <w:sz w:val="24"/>
              </w:rPr>
            </w:pPr>
          </w:p>
          <w:p w:rsidR="00391DCF" w:rsidRDefault="00391DCF">
            <w:pPr>
              <w:rPr>
                <w:rFonts w:ascii="仿宋" w:eastAsia="仿宋" w:hAnsi="仿宋" w:cs="宋体"/>
                <w:color w:val="000000"/>
                <w:sz w:val="24"/>
              </w:rPr>
            </w:pPr>
          </w:p>
          <w:p w:rsidR="00391DCF" w:rsidRDefault="00391DCF">
            <w:pPr>
              <w:rPr>
                <w:rFonts w:ascii="仿宋" w:eastAsia="仿宋" w:hAnsi="仿宋" w:cs="宋体"/>
                <w:color w:val="000000"/>
                <w:sz w:val="24"/>
              </w:rPr>
            </w:pPr>
          </w:p>
          <w:p w:rsidR="00391DCF" w:rsidRDefault="00391DCF">
            <w:pPr>
              <w:rPr>
                <w:rFonts w:ascii="仿宋" w:eastAsia="仿宋" w:hAnsi="仿宋" w:cs="宋体"/>
                <w:color w:val="000000"/>
                <w:sz w:val="24"/>
              </w:rPr>
            </w:pPr>
          </w:p>
          <w:p w:rsidR="00391DCF" w:rsidRDefault="00391DCF">
            <w:pPr>
              <w:rPr>
                <w:rFonts w:ascii="仿宋" w:eastAsia="仿宋" w:hAnsi="仿宋" w:cs="宋体"/>
                <w:color w:val="000000"/>
                <w:sz w:val="24"/>
              </w:rPr>
            </w:pPr>
          </w:p>
          <w:p w:rsidR="00391DCF" w:rsidRDefault="00391DCF">
            <w:pPr>
              <w:rPr>
                <w:rFonts w:ascii="仿宋" w:eastAsia="仿宋" w:hAnsi="仿宋" w:cs="宋体"/>
                <w:color w:val="000000"/>
                <w:sz w:val="24"/>
              </w:rPr>
            </w:pPr>
          </w:p>
          <w:p w:rsidR="00391DCF" w:rsidRDefault="00391DCF">
            <w:pPr>
              <w:rPr>
                <w:rFonts w:ascii="仿宋" w:eastAsia="仿宋" w:hAnsi="仿宋" w:cs="宋体"/>
                <w:color w:val="000000"/>
                <w:sz w:val="24"/>
              </w:rPr>
            </w:pPr>
          </w:p>
          <w:p w:rsidR="00391DCF" w:rsidRDefault="00391DCF">
            <w:pPr>
              <w:rPr>
                <w:rFonts w:ascii="仿宋" w:eastAsia="仿宋" w:hAnsi="仿宋" w:cs="宋体"/>
                <w:color w:val="000000"/>
                <w:sz w:val="24"/>
              </w:rPr>
            </w:pPr>
          </w:p>
          <w:p w:rsidR="00391DCF" w:rsidRDefault="00391DCF">
            <w:pPr>
              <w:rPr>
                <w:rFonts w:ascii="仿宋" w:eastAsia="仿宋" w:hAnsi="仿宋" w:cs="宋体"/>
                <w:color w:val="000000"/>
                <w:sz w:val="24"/>
              </w:rPr>
            </w:pPr>
          </w:p>
          <w:p w:rsidR="00391DCF" w:rsidRDefault="00391DCF">
            <w:pPr>
              <w:rPr>
                <w:rFonts w:ascii="仿宋" w:eastAsia="仿宋" w:hAnsi="仿宋" w:cs="宋体"/>
                <w:color w:val="000000"/>
                <w:sz w:val="24"/>
              </w:rPr>
            </w:pPr>
          </w:p>
          <w:p w:rsidR="00391DCF" w:rsidRDefault="00391DCF">
            <w:pPr>
              <w:rPr>
                <w:rFonts w:ascii="仿宋" w:eastAsia="仿宋" w:hAnsi="仿宋" w:cs="宋体"/>
                <w:color w:val="000000"/>
                <w:sz w:val="24"/>
              </w:rPr>
            </w:pPr>
          </w:p>
        </w:tc>
      </w:tr>
      <w:tr w:rsidR="00391DCF">
        <w:trPr>
          <w:trHeight w:val="667"/>
          <w:jc w:val="center"/>
        </w:trPr>
        <w:tc>
          <w:tcPr>
            <w:tcW w:w="9278" w:type="dxa"/>
            <w:gridSpan w:val="8"/>
            <w:tcBorders>
              <w:top w:val="single" w:sz="4" w:space="0" w:color="auto"/>
              <w:left w:val="single" w:sz="4" w:space="0" w:color="000000"/>
              <w:bottom w:val="single" w:sz="4" w:space="0" w:color="auto"/>
              <w:right w:val="single" w:sz="4" w:space="0" w:color="000000"/>
            </w:tcBorders>
            <w:vAlign w:val="center"/>
          </w:tcPr>
          <w:p w:rsidR="00391DCF" w:rsidRDefault="009E12D2">
            <w:pPr>
              <w:jc w:val="center"/>
              <w:rPr>
                <w:rFonts w:ascii="仿宋" w:eastAsia="仿宋" w:hAnsi="仿宋" w:cs="宋体"/>
                <w:b/>
                <w:color w:val="000000"/>
                <w:sz w:val="24"/>
              </w:rPr>
            </w:pPr>
            <w:r>
              <w:rPr>
                <w:rFonts w:ascii="仿宋" w:eastAsia="仿宋" w:hAnsi="仿宋" w:cs="宋体" w:hint="eastAsia"/>
                <w:b/>
                <w:color w:val="000000"/>
                <w:sz w:val="24"/>
              </w:rPr>
              <w:lastRenderedPageBreak/>
              <w:t>培训成本概算</w:t>
            </w:r>
          </w:p>
        </w:tc>
      </w:tr>
      <w:tr w:rsidR="00391DCF">
        <w:trPr>
          <w:jc w:val="center"/>
        </w:trPr>
        <w:tc>
          <w:tcPr>
            <w:tcW w:w="9278" w:type="dxa"/>
            <w:gridSpan w:val="8"/>
            <w:tcBorders>
              <w:top w:val="single" w:sz="4" w:space="0" w:color="auto"/>
              <w:left w:val="single" w:sz="4" w:space="0" w:color="000000"/>
              <w:bottom w:val="single" w:sz="4" w:space="0" w:color="000000"/>
              <w:right w:val="single" w:sz="4" w:space="0" w:color="000000"/>
            </w:tcBorders>
          </w:tcPr>
          <w:p w:rsidR="00391DCF" w:rsidRDefault="009E12D2">
            <w:pPr>
              <w:spacing w:line="360" w:lineRule="exact"/>
              <w:rPr>
                <w:rFonts w:ascii="仿宋" w:eastAsia="仿宋" w:hAnsi="仿宋" w:cs="宋体"/>
                <w:b/>
                <w:color w:val="000000"/>
                <w:szCs w:val="21"/>
              </w:rPr>
            </w:pPr>
            <w:r>
              <w:rPr>
                <w:rFonts w:ascii="仿宋" w:eastAsia="仿宋" w:hAnsi="仿宋" w:cs="宋体" w:hint="eastAsia"/>
                <w:b/>
                <w:color w:val="000000"/>
                <w:szCs w:val="21"/>
              </w:rPr>
              <w:t>内容提示：</w:t>
            </w:r>
            <w:r>
              <w:rPr>
                <w:rFonts w:ascii="仿宋" w:eastAsia="仿宋" w:hAnsi="仿宋" w:cs="宋体" w:hint="eastAsia"/>
                <w:color w:val="000000"/>
                <w:szCs w:val="21"/>
              </w:rPr>
              <w:t>培训成本应分类列明预计培训人数、场地设备使用费、师资费、培训材料费、实训耗材费、方案制定、命题及考核人员劳务费及管理服务费（按不超过</w:t>
            </w:r>
            <w:r>
              <w:rPr>
                <w:rFonts w:ascii="仿宋" w:eastAsia="仿宋" w:hAnsi="仿宋" w:cs="宋体" w:hint="eastAsia"/>
                <w:color w:val="000000"/>
                <w:szCs w:val="21"/>
              </w:rPr>
              <w:t>10%</w:t>
            </w:r>
            <w:r>
              <w:rPr>
                <w:rFonts w:ascii="仿宋" w:eastAsia="仿宋" w:hAnsi="仿宋" w:cs="宋体" w:hint="eastAsia"/>
                <w:color w:val="000000"/>
                <w:szCs w:val="21"/>
              </w:rPr>
              <w:t>计提）等测算内容，不得列支住宿费、餐费和交通费。</w:t>
            </w:r>
          </w:p>
          <w:p w:rsidR="00391DCF" w:rsidRDefault="00391DCF">
            <w:pPr>
              <w:rPr>
                <w:rFonts w:ascii="仿宋" w:eastAsia="仿宋" w:hAnsi="仿宋" w:cs="仿宋"/>
                <w:color w:val="000000"/>
                <w:sz w:val="24"/>
              </w:rPr>
            </w:pPr>
          </w:p>
          <w:p w:rsidR="00391DCF" w:rsidRDefault="00391DCF">
            <w:pPr>
              <w:rPr>
                <w:rFonts w:ascii="仿宋" w:eastAsia="仿宋" w:hAnsi="仿宋" w:cs="仿宋"/>
                <w:color w:val="000000"/>
                <w:sz w:val="24"/>
              </w:rPr>
            </w:pPr>
          </w:p>
          <w:p w:rsidR="00391DCF" w:rsidRDefault="00391DCF">
            <w:pPr>
              <w:rPr>
                <w:rFonts w:ascii="仿宋" w:eastAsia="仿宋" w:hAnsi="仿宋" w:cs="仿宋"/>
                <w:color w:val="000000"/>
                <w:sz w:val="24"/>
              </w:rPr>
            </w:pPr>
          </w:p>
          <w:p w:rsidR="00391DCF" w:rsidRDefault="00391DCF">
            <w:pPr>
              <w:rPr>
                <w:rFonts w:ascii="仿宋" w:eastAsia="仿宋" w:hAnsi="仿宋" w:cs="仿宋"/>
                <w:color w:val="000000"/>
                <w:sz w:val="24"/>
              </w:rPr>
            </w:pPr>
          </w:p>
          <w:p w:rsidR="00391DCF" w:rsidRDefault="00391DCF">
            <w:pPr>
              <w:rPr>
                <w:rFonts w:ascii="仿宋" w:eastAsia="仿宋" w:hAnsi="仿宋" w:cs="仿宋"/>
                <w:color w:val="000000"/>
                <w:sz w:val="24"/>
              </w:rPr>
            </w:pPr>
          </w:p>
          <w:p w:rsidR="00391DCF" w:rsidRDefault="00391DCF">
            <w:pPr>
              <w:rPr>
                <w:rFonts w:ascii="仿宋" w:eastAsia="仿宋" w:hAnsi="仿宋" w:cs="仿宋"/>
                <w:color w:val="000000"/>
                <w:sz w:val="24"/>
              </w:rPr>
            </w:pPr>
          </w:p>
          <w:p w:rsidR="00391DCF" w:rsidRDefault="00391DCF">
            <w:pPr>
              <w:rPr>
                <w:rFonts w:ascii="仿宋" w:eastAsia="仿宋" w:hAnsi="仿宋" w:cs="仿宋"/>
                <w:color w:val="000000"/>
                <w:sz w:val="24"/>
              </w:rPr>
            </w:pPr>
          </w:p>
          <w:p w:rsidR="00391DCF" w:rsidRDefault="00391DCF">
            <w:pPr>
              <w:rPr>
                <w:rFonts w:ascii="仿宋" w:eastAsia="仿宋" w:hAnsi="仿宋" w:cs="仿宋"/>
                <w:color w:val="000000"/>
                <w:sz w:val="24"/>
              </w:rPr>
            </w:pPr>
          </w:p>
          <w:p w:rsidR="00391DCF" w:rsidRDefault="00391DCF">
            <w:pPr>
              <w:rPr>
                <w:rFonts w:ascii="仿宋" w:eastAsia="仿宋" w:hAnsi="仿宋" w:cs="仿宋"/>
                <w:color w:val="000000"/>
                <w:sz w:val="24"/>
              </w:rPr>
            </w:pPr>
          </w:p>
          <w:p w:rsidR="00391DCF" w:rsidRDefault="00391DCF">
            <w:pPr>
              <w:rPr>
                <w:rFonts w:ascii="仿宋" w:eastAsia="仿宋" w:hAnsi="仿宋" w:cs="仿宋"/>
                <w:color w:val="000000"/>
                <w:sz w:val="24"/>
              </w:rPr>
            </w:pPr>
          </w:p>
        </w:tc>
      </w:tr>
    </w:tbl>
    <w:p w:rsidR="00391DCF" w:rsidRDefault="00391DCF">
      <w:pPr>
        <w:rPr>
          <w:rFonts w:ascii="仿宋" w:eastAsia="仿宋" w:hAnsi="仿宋"/>
        </w:rPr>
      </w:pPr>
    </w:p>
    <w:p w:rsidR="00391DCF" w:rsidRDefault="00391DCF">
      <w:pPr>
        <w:rPr>
          <w:rFonts w:ascii="宋体" w:hAnsi="宋体" w:cs="宋体"/>
          <w:bCs/>
          <w:sz w:val="32"/>
          <w:szCs w:val="32"/>
        </w:rPr>
      </w:pPr>
    </w:p>
    <w:p w:rsidR="00391DCF" w:rsidRDefault="00391DCF">
      <w:pPr>
        <w:rPr>
          <w:rFonts w:ascii="宋体" w:hAnsi="宋体" w:cs="宋体"/>
          <w:bCs/>
          <w:sz w:val="32"/>
          <w:szCs w:val="32"/>
        </w:rPr>
      </w:pPr>
    </w:p>
    <w:p w:rsidR="00391DCF" w:rsidRDefault="00391DCF">
      <w:pPr>
        <w:rPr>
          <w:rFonts w:ascii="宋体" w:hAnsi="宋体" w:cs="宋体"/>
          <w:bCs/>
          <w:sz w:val="32"/>
          <w:szCs w:val="32"/>
        </w:rPr>
      </w:pPr>
    </w:p>
    <w:p w:rsidR="00391DCF" w:rsidRDefault="00391DCF">
      <w:pPr>
        <w:rPr>
          <w:rFonts w:ascii="宋体" w:hAnsi="宋体" w:cs="宋体"/>
          <w:bCs/>
          <w:sz w:val="32"/>
          <w:szCs w:val="32"/>
        </w:rPr>
      </w:pPr>
    </w:p>
    <w:p w:rsidR="00391DCF" w:rsidRDefault="00391DCF">
      <w:pPr>
        <w:rPr>
          <w:rFonts w:ascii="宋体" w:hAnsi="宋体" w:cs="宋体"/>
          <w:bCs/>
          <w:sz w:val="32"/>
          <w:szCs w:val="32"/>
        </w:rPr>
      </w:pPr>
    </w:p>
    <w:p w:rsidR="00391DCF" w:rsidRDefault="00391DCF">
      <w:pPr>
        <w:widowControl/>
        <w:jc w:val="left"/>
        <w:rPr>
          <w:rFonts w:ascii="宋体" w:hAnsi="宋体" w:cs="宋体"/>
          <w:bCs/>
          <w:sz w:val="32"/>
          <w:szCs w:val="32"/>
        </w:rPr>
        <w:sectPr w:rsidR="00391DCF">
          <w:pgSz w:w="11906" w:h="16838"/>
          <w:pgMar w:top="680" w:right="1134" w:bottom="680" w:left="1134" w:header="454" w:footer="567" w:gutter="0"/>
          <w:cols w:space="720"/>
        </w:sectPr>
      </w:pPr>
    </w:p>
    <w:p w:rsidR="00391DCF" w:rsidRDefault="009E12D2">
      <w:pPr>
        <w:rPr>
          <w:rFonts w:ascii="仿宋" w:eastAsia="仿宋" w:hAnsi="仿宋" w:cs="宋体"/>
          <w:bCs/>
          <w:sz w:val="32"/>
          <w:szCs w:val="32"/>
        </w:rPr>
      </w:pPr>
      <w:r>
        <w:rPr>
          <w:rFonts w:ascii="仿宋" w:eastAsia="仿宋" w:hAnsi="仿宋" w:cs="宋体" w:hint="eastAsia"/>
          <w:bCs/>
          <w:sz w:val="32"/>
          <w:szCs w:val="32"/>
        </w:rPr>
        <w:lastRenderedPageBreak/>
        <w:t>附件</w:t>
      </w:r>
      <w:r>
        <w:rPr>
          <w:rFonts w:ascii="仿宋" w:eastAsia="仿宋" w:hAnsi="仿宋" w:cs="宋体" w:hint="eastAsia"/>
          <w:bCs/>
          <w:sz w:val="32"/>
          <w:szCs w:val="32"/>
        </w:rPr>
        <w:t>2</w:t>
      </w:r>
      <w:r>
        <w:rPr>
          <w:rFonts w:ascii="仿宋" w:eastAsia="仿宋" w:hAnsi="仿宋" w:cs="宋体" w:hint="eastAsia"/>
          <w:bCs/>
          <w:sz w:val="32"/>
          <w:szCs w:val="32"/>
        </w:rPr>
        <w:t>：</w:t>
      </w:r>
      <w:r>
        <w:rPr>
          <w:rFonts w:ascii="仿宋" w:eastAsia="仿宋" w:hAnsi="仿宋" w:hint="eastAsia"/>
          <w:color w:val="000000"/>
          <w:sz w:val="32"/>
          <w:szCs w:val="32"/>
        </w:rPr>
        <w:t>项目制培训业务标准范本</w:t>
      </w:r>
    </w:p>
    <w:p w:rsidR="00391DCF" w:rsidRDefault="00391DCF">
      <w:pPr>
        <w:rPr>
          <w:rFonts w:ascii="仿宋" w:eastAsia="仿宋" w:hAnsi="仿宋" w:cs="宋体"/>
          <w:szCs w:val="24"/>
        </w:rPr>
      </w:pPr>
    </w:p>
    <w:p w:rsidR="00391DCF" w:rsidRDefault="00391DCF">
      <w:pPr>
        <w:rPr>
          <w:rFonts w:ascii="仿宋" w:eastAsia="仿宋" w:hAnsi="仿宋" w:cs="宋体"/>
          <w:szCs w:val="24"/>
        </w:rPr>
      </w:pPr>
    </w:p>
    <w:p w:rsidR="00391DCF" w:rsidRDefault="00391DCF">
      <w:pPr>
        <w:rPr>
          <w:rFonts w:ascii="仿宋" w:eastAsia="仿宋" w:hAnsi="仿宋" w:cs="宋体"/>
          <w:szCs w:val="24"/>
        </w:rPr>
      </w:pPr>
    </w:p>
    <w:p w:rsidR="00391DCF" w:rsidRDefault="00391DCF">
      <w:pPr>
        <w:rPr>
          <w:rFonts w:ascii="仿宋" w:eastAsia="仿宋" w:hAnsi="仿宋" w:cs="宋体"/>
          <w:szCs w:val="24"/>
        </w:rPr>
      </w:pPr>
    </w:p>
    <w:p w:rsidR="00391DCF" w:rsidRDefault="00391DCF">
      <w:pPr>
        <w:rPr>
          <w:rFonts w:ascii="仿宋" w:eastAsia="仿宋" w:hAnsi="仿宋" w:cs="宋体"/>
          <w:szCs w:val="24"/>
        </w:rPr>
      </w:pPr>
    </w:p>
    <w:p w:rsidR="00391DCF" w:rsidRDefault="00391DCF">
      <w:pPr>
        <w:rPr>
          <w:rFonts w:ascii="仿宋" w:eastAsia="仿宋" w:hAnsi="仿宋" w:cs="宋体"/>
          <w:szCs w:val="24"/>
        </w:rPr>
      </w:pPr>
    </w:p>
    <w:p w:rsidR="00391DCF" w:rsidRDefault="00391DCF">
      <w:pPr>
        <w:rPr>
          <w:rFonts w:ascii="仿宋" w:eastAsia="仿宋" w:hAnsi="仿宋" w:cs="宋体"/>
          <w:szCs w:val="24"/>
        </w:rPr>
      </w:pPr>
    </w:p>
    <w:p w:rsidR="00391DCF" w:rsidRDefault="00391DCF">
      <w:pPr>
        <w:rPr>
          <w:rFonts w:ascii="仿宋" w:eastAsia="仿宋" w:hAnsi="仿宋" w:cs="宋体"/>
          <w:szCs w:val="24"/>
        </w:rPr>
      </w:pPr>
    </w:p>
    <w:p w:rsidR="00391DCF" w:rsidRDefault="00391DCF">
      <w:pPr>
        <w:rPr>
          <w:rFonts w:ascii="仿宋" w:eastAsia="仿宋" w:hAnsi="仿宋" w:cs="宋体"/>
          <w:szCs w:val="24"/>
        </w:rPr>
      </w:pPr>
    </w:p>
    <w:p w:rsidR="00391DCF" w:rsidRDefault="00391DCF">
      <w:pPr>
        <w:rPr>
          <w:rFonts w:ascii="仿宋" w:eastAsia="仿宋" w:hAnsi="仿宋" w:cs="宋体"/>
          <w:szCs w:val="24"/>
        </w:rPr>
      </w:pPr>
    </w:p>
    <w:p w:rsidR="00391DCF" w:rsidRDefault="00391DCF">
      <w:pPr>
        <w:rPr>
          <w:rFonts w:ascii="仿宋" w:eastAsia="仿宋" w:hAnsi="仿宋" w:cs="宋体"/>
          <w:szCs w:val="24"/>
        </w:rPr>
      </w:pPr>
    </w:p>
    <w:p w:rsidR="00391DCF" w:rsidRDefault="00391DCF">
      <w:pPr>
        <w:rPr>
          <w:rFonts w:ascii="仿宋" w:eastAsia="仿宋" w:hAnsi="仿宋" w:cs="宋体"/>
          <w:sz w:val="20"/>
        </w:rPr>
      </w:pPr>
    </w:p>
    <w:p w:rsidR="00391DCF" w:rsidRDefault="009E12D2">
      <w:pPr>
        <w:jc w:val="center"/>
        <w:rPr>
          <w:rFonts w:ascii="仿宋" w:eastAsia="仿宋" w:hAnsi="仿宋" w:cs="宋体"/>
          <w:sz w:val="44"/>
          <w:szCs w:val="44"/>
        </w:rPr>
      </w:pPr>
      <w:r>
        <w:rPr>
          <w:rFonts w:ascii="仿宋" w:eastAsia="仿宋" w:hAnsi="仿宋" w:cs="宋体" w:hint="eastAsia"/>
          <w:sz w:val="44"/>
          <w:szCs w:val="44"/>
        </w:rPr>
        <w:t>XXXXXX</w:t>
      </w:r>
      <w:r>
        <w:rPr>
          <w:rFonts w:ascii="仿宋" w:eastAsia="仿宋" w:hAnsi="仿宋" w:cs="宋体" w:hint="eastAsia"/>
          <w:sz w:val="44"/>
          <w:szCs w:val="44"/>
        </w:rPr>
        <w:t>（项目名称）</w:t>
      </w:r>
    </w:p>
    <w:p w:rsidR="00391DCF" w:rsidRDefault="009E12D2">
      <w:pPr>
        <w:jc w:val="center"/>
        <w:rPr>
          <w:rFonts w:ascii="仿宋" w:eastAsia="仿宋" w:hAnsi="仿宋" w:cs="宋体"/>
          <w:sz w:val="44"/>
          <w:szCs w:val="44"/>
        </w:rPr>
      </w:pPr>
      <w:r>
        <w:rPr>
          <w:rFonts w:ascii="仿宋" w:eastAsia="仿宋" w:hAnsi="仿宋" w:cs="宋体" w:hint="eastAsia"/>
          <w:sz w:val="44"/>
          <w:szCs w:val="44"/>
        </w:rPr>
        <w:t>业</w:t>
      </w:r>
      <w:r>
        <w:rPr>
          <w:rFonts w:ascii="仿宋" w:eastAsia="仿宋" w:hAnsi="仿宋" w:cs="宋体" w:hint="eastAsia"/>
          <w:sz w:val="44"/>
          <w:szCs w:val="44"/>
        </w:rPr>
        <w:t xml:space="preserve"> </w:t>
      </w:r>
      <w:r>
        <w:rPr>
          <w:rFonts w:ascii="仿宋" w:eastAsia="仿宋" w:hAnsi="仿宋" w:cs="宋体" w:hint="eastAsia"/>
          <w:sz w:val="44"/>
          <w:szCs w:val="44"/>
        </w:rPr>
        <w:t>务</w:t>
      </w:r>
      <w:r>
        <w:rPr>
          <w:rFonts w:ascii="仿宋" w:eastAsia="仿宋" w:hAnsi="仿宋" w:cs="宋体" w:hint="eastAsia"/>
          <w:sz w:val="44"/>
          <w:szCs w:val="44"/>
        </w:rPr>
        <w:t xml:space="preserve"> </w:t>
      </w:r>
      <w:r>
        <w:rPr>
          <w:rFonts w:ascii="仿宋" w:eastAsia="仿宋" w:hAnsi="仿宋" w:cs="宋体" w:hint="eastAsia"/>
          <w:sz w:val="44"/>
          <w:szCs w:val="44"/>
        </w:rPr>
        <w:t>标</w:t>
      </w:r>
      <w:r>
        <w:rPr>
          <w:rFonts w:ascii="仿宋" w:eastAsia="仿宋" w:hAnsi="仿宋" w:cs="宋体" w:hint="eastAsia"/>
          <w:sz w:val="44"/>
          <w:szCs w:val="44"/>
        </w:rPr>
        <w:t xml:space="preserve"> </w:t>
      </w:r>
      <w:r>
        <w:rPr>
          <w:rFonts w:ascii="仿宋" w:eastAsia="仿宋" w:hAnsi="仿宋" w:cs="宋体" w:hint="eastAsia"/>
          <w:sz w:val="44"/>
          <w:szCs w:val="44"/>
        </w:rPr>
        <w:t>准</w:t>
      </w:r>
    </w:p>
    <w:p w:rsidR="00391DCF" w:rsidRDefault="00391DCF">
      <w:pPr>
        <w:rPr>
          <w:rFonts w:ascii="仿宋" w:eastAsia="仿宋" w:hAnsi="仿宋" w:cs="宋体"/>
          <w:szCs w:val="24"/>
        </w:rPr>
      </w:pPr>
    </w:p>
    <w:p w:rsidR="00391DCF" w:rsidRDefault="00391DCF">
      <w:pPr>
        <w:rPr>
          <w:rFonts w:ascii="仿宋" w:eastAsia="仿宋" w:hAnsi="仿宋" w:cs="宋体"/>
          <w:szCs w:val="24"/>
        </w:rPr>
      </w:pPr>
    </w:p>
    <w:p w:rsidR="00391DCF" w:rsidRDefault="00391DCF">
      <w:pPr>
        <w:rPr>
          <w:rFonts w:ascii="仿宋" w:eastAsia="仿宋" w:hAnsi="仿宋" w:cs="宋体"/>
          <w:szCs w:val="24"/>
        </w:rPr>
      </w:pPr>
    </w:p>
    <w:p w:rsidR="00391DCF" w:rsidRDefault="00391DCF">
      <w:pPr>
        <w:rPr>
          <w:rFonts w:ascii="仿宋" w:eastAsia="仿宋" w:hAnsi="仿宋" w:cs="宋体"/>
          <w:szCs w:val="24"/>
        </w:rPr>
      </w:pPr>
    </w:p>
    <w:p w:rsidR="00391DCF" w:rsidRDefault="00391DCF">
      <w:pPr>
        <w:rPr>
          <w:rFonts w:ascii="仿宋" w:eastAsia="仿宋" w:hAnsi="仿宋" w:cs="宋体"/>
          <w:szCs w:val="24"/>
        </w:rPr>
      </w:pPr>
    </w:p>
    <w:p w:rsidR="00391DCF" w:rsidRDefault="00391DCF">
      <w:pPr>
        <w:rPr>
          <w:rFonts w:ascii="仿宋" w:eastAsia="仿宋" w:hAnsi="仿宋" w:cs="宋体"/>
          <w:szCs w:val="24"/>
        </w:rPr>
      </w:pPr>
    </w:p>
    <w:p w:rsidR="00391DCF" w:rsidRDefault="00391DCF">
      <w:pPr>
        <w:rPr>
          <w:rFonts w:ascii="仿宋" w:eastAsia="仿宋" w:hAnsi="仿宋" w:cs="宋体"/>
          <w:szCs w:val="24"/>
        </w:rPr>
      </w:pPr>
    </w:p>
    <w:p w:rsidR="00391DCF" w:rsidRDefault="00391DCF">
      <w:pPr>
        <w:rPr>
          <w:rFonts w:ascii="仿宋" w:eastAsia="仿宋" w:hAnsi="仿宋" w:cs="宋体"/>
          <w:szCs w:val="24"/>
        </w:rPr>
      </w:pPr>
    </w:p>
    <w:p w:rsidR="00391DCF" w:rsidRDefault="00391DCF">
      <w:pPr>
        <w:rPr>
          <w:rFonts w:ascii="仿宋" w:eastAsia="仿宋" w:hAnsi="仿宋" w:cs="宋体"/>
          <w:szCs w:val="24"/>
        </w:rPr>
      </w:pPr>
    </w:p>
    <w:p w:rsidR="00391DCF" w:rsidRDefault="00391DCF">
      <w:pPr>
        <w:rPr>
          <w:rFonts w:ascii="仿宋" w:eastAsia="仿宋" w:hAnsi="仿宋" w:cs="宋体"/>
          <w:szCs w:val="24"/>
        </w:rPr>
      </w:pPr>
    </w:p>
    <w:p w:rsidR="00391DCF" w:rsidRDefault="00391DCF">
      <w:pPr>
        <w:rPr>
          <w:rFonts w:ascii="仿宋" w:eastAsia="仿宋" w:hAnsi="仿宋" w:cs="宋体"/>
          <w:szCs w:val="24"/>
        </w:rPr>
      </w:pPr>
    </w:p>
    <w:p w:rsidR="00391DCF" w:rsidRDefault="00391DCF">
      <w:pPr>
        <w:rPr>
          <w:rFonts w:ascii="仿宋" w:eastAsia="仿宋" w:hAnsi="仿宋" w:cs="宋体"/>
          <w:szCs w:val="24"/>
        </w:rPr>
      </w:pPr>
    </w:p>
    <w:p w:rsidR="00391DCF" w:rsidRDefault="00391DCF">
      <w:pPr>
        <w:rPr>
          <w:rFonts w:ascii="仿宋" w:eastAsia="仿宋" w:hAnsi="仿宋" w:cs="宋体"/>
          <w:szCs w:val="24"/>
        </w:rPr>
      </w:pPr>
    </w:p>
    <w:p w:rsidR="00391DCF" w:rsidRDefault="00391DCF">
      <w:pPr>
        <w:rPr>
          <w:rFonts w:ascii="仿宋" w:eastAsia="仿宋" w:hAnsi="仿宋" w:cs="宋体"/>
          <w:szCs w:val="24"/>
        </w:rPr>
      </w:pPr>
    </w:p>
    <w:p w:rsidR="00391DCF" w:rsidRDefault="00391DCF">
      <w:pPr>
        <w:rPr>
          <w:rFonts w:ascii="仿宋" w:eastAsia="仿宋" w:hAnsi="仿宋" w:cs="宋体"/>
          <w:szCs w:val="24"/>
        </w:rPr>
      </w:pPr>
    </w:p>
    <w:p w:rsidR="00391DCF" w:rsidRDefault="00391DCF">
      <w:pPr>
        <w:rPr>
          <w:rFonts w:ascii="仿宋" w:eastAsia="仿宋" w:hAnsi="仿宋" w:cs="宋体"/>
          <w:szCs w:val="24"/>
        </w:rPr>
      </w:pPr>
    </w:p>
    <w:p w:rsidR="00391DCF" w:rsidRDefault="00391DCF">
      <w:pPr>
        <w:rPr>
          <w:rFonts w:ascii="仿宋" w:eastAsia="仿宋" w:hAnsi="仿宋" w:cs="宋体"/>
          <w:szCs w:val="24"/>
        </w:rPr>
      </w:pPr>
    </w:p>
    <w:p w:rsidR="00391DCF" w:rsidRDefault="00391DCF">
      <w:pPr>
        <w:rPr>
          <w:rFonts w:ascii="仿宋" w:eastAsia="仿宋" w:hAnsi="仿宋" w:cs="宋体"/>
          <w:szCs w:val="24"/>
        </w:rPr>
      </w:pPr>
    </w:p>
    <w:p w:rsidR="00391DCF" w:rsidRDefault="009E12D2">
      <w:pPr>
        <w:jc w:val="center"/>
        <w:rPr>
          <w:rFonts w:ascii="仿宋" w:eastAsia="仿宋" w:hAnsi="仿宋" w:cs="宋体"/>
          <w:sz w:val="32"/>
          <w:szCs w:val="32"/>
        </w:rPr>
      </w:pPr>
      <w:r>
        <w:rPr>
          <w:rFonts w:ascii="仿宋" w:eastAsia="仿宋" w:hAnsi="仿宋" w:cs="宋体" w:hint="eastAsia"/>
          <w:sz w:val="32"/>
          <w:szCs w:val="32"/>
        </w:rPr>
        <w:t>XXXXXXXXXX</w:t>
      </w:r>
      <w:r>
        <w:rPr>
          <w:rFonts w:ascii="仿宋" w:eastAsia="仿宋" w:hAnsi="仿宋" w:cs="宋体" w:hint="eastAsia"/>
          <w:sz w:val="32"/>
          <w:szCs w:val="32"/>
        </w:rPr>
        <w:t>（申报单位名称）</w:t>
      </w:r>
    </w:p>
    <w:p w:rsidR="00391DCF" w:rsidRDefault="00391DCF">
      <w:pPr>
        <w:jc w:val="center"/>
        <w:rPr>
          <w:rFonts w:ascii="仿宋" w:eastAsia="仿宋" w:hAnsi="仿宋" w:cs="宋体"/>
          <w:sz w:val="32"/>
          <w:szCs w:val="32"/>
        </w:rPr>
      </w:pPr>
    </w:p>
    <w:p w:rsidR="00391DCF" w:rsidRDefault="009E12D2">
      <w:pPr>
        <w:jc w:val="center"/>
        <w:rPr>
          <w:rFonts w:ascii="仿宋" w:eastAsia="仿宋" w:hAnsi="仿宋" w:cs="宋体"/>
          <w:sz w:val="32"/>
          <w:szCs w:val="32"/>
        </w:rPr>
      </w:pPr>
      <w:r>
        <w:rPr>
          <w:rFonts w:ascii="仿宋" w:eastAsia="仿宋" w:hAnsi="仿宋" w:cs="宋体" w:hint="eastAsia"/>
          <w:sz w:val="32"/>
          <w:szCs w:val="32"/>
        </w:rPr>
        <w:t>XXXX</w:t>
      </w:r>
      <w:r>
        <w:rPr>
          <w:rFonts w:ascii="仿宋" w:eastAsia="仿宋" w:hAnsi="仿宋" w:cs="宋体" w:hint="eastAsia"/>
          <w:sz w:val="32"/>
          <w:szCs w:val="32"/>
        </w:rPr>
        <w:t>年</w:t>
      </w:r>
      <w:r>
        <w:rPr>
          <w:rFonts w:ascii="仿宋" w:eastAsia="仿宋" w:hAnsi="仿宋" w:cs="宋体" w:hint="eastAsia"/>
          <w:sz w:val="32"/>
          <w:szCs w:val="32"/>
        </w:rPr>
        <w:t>XX</w:t>
      </w:r>
      <w:r>
        <w:rPr>
          <w:rFonts w:ascii="仿宋" w:eastAsia="仿宋" w:hAnsi="仿宋" w:cs="宋体" w:hint="eastAsia"/>
          <w:sz w:val="32"/>
          <w:szCs w:val="32"/>
        </w:rPr>
        <w:t>月</w:t>
      </w:r>
      <w:r>
        <w:rPr>
          <w:rFonts w:ascii="仿宋" w:eastAsia="仿宋" w:hAnsi="仿宋" w:cs="宋体" w:hint="eastAsia"/>
          <w:sz w:val="32"/>
          <w:szCs w:val="32"/>
        </w:rPr>
        <w:t>XX</w:t>
      </w:r>
      <w:r>
        <w:rPr>
          <w:rFonts w:ascii="仿宋" w:eastAsia="仿宋" w:hAnsi="仿宋" w:cs="宋体" w:hint="eastAsia"/>
          <w:sz w:val="32"/>
          <w:szCs w:val="32"/>
        </w:rPr>
        <w:t>日</w:t>
      </w:r>
    </w:p>
    <w:p w:rsidR="00391DCF" w:rsidRDefault="009E12D2">
      <w:pPr>
        <w:widowControl/>
        <w:jc w:val="left"/>
        <w:rPr>
          <w:rFonts w:ascii="仿宋" w:eastAsia="仿宋" w:hAnsi="仿宋" w:cs="宋体"/>
          <w:szCs w:val="24"/>
        </w:rPr>
        <w:sectPr w:rsidR="00391DCF">
          <w:pgSz w:w="11906" w:h="16838"/>
          <w:pgMar w:top="680" w:right="1134" w:bottom="680" w:left="1134" w:header="454" w:footer="567" w:gutter="0"/>
          <w:cols w:space="720"/>
        </w:sectPr>
      </w:pPr>
      <w:r>
        <w:rPr>
          <w:rFonts w:ascii="仿宋" w:eastAsia="仿宋" w:hAnsi="仿宋" w:cs="宋体" w:hint="eastAsia"/>
          <w:szCs w:val="24"/>
        </w:rPr>
        <w:br w:type="page"/>
      </w:r>
    </w:p>
    <w:p w:rsidR="00391DCF" w:rsidRDefault="00391DCF">
      <w:pPr>
        <w:rPr>
          <w:rFonts w:ascii="仿宋" w:eastAsia="仿宋" w:hAnsi="仿宋" w:cs="宋体"/>
          <w:szCs w:val="24"/>
        </w:rPr>
      </w:pPr>
    </w:p>
    <w:p w:rsidR="00391DCF" w:rsidRDefault="009E12D2" w:rsidP="001247EC">
      <w:pPr>
        <w:spacing w:line="560" w:lineRule="exact"/>
        <w:ind w:firstLineChars="200" w:firstLine="643"/>
        <w:jc w:val="center"/>
        <w:rPr>
          <w:rFonts w:ascii="方正小标宋_GBK" w:eastAsia="方正小标宋_GBK" w:hAnsi="仿宋"/>
          <w:b/>
          <w:bCs/>
          <w:sz w:val="32"/>
          <w:szCs w:val="32"/>
        </w:rPr>
      </w:pPr>
      <w:r>
        <w:rPr>
          <w:rFonts w:ascii="方正小标宋_GBK" w:eastAsia="方正小标宋_GBK" w:hAnsi="仿宋" w:hint="eastAsia"/>
          <w:b/>
          <w:bCs/>
          <w:sz w:val="32"/>
          <w:szCs w:val="32"/>
        </w:rPr>
        <w:t>目</w:t>
      </w:r>
      <w:r>
        <w:rPr>
          <w:rFonts w:ascii="方正小标宋_GBK" w:eastAsia="方正小标宋_GBK" w:hAnsi="仿宋" w:hint="eastAsia"/>
          <w:b/>
          <w:bCs/>
          <w:sz w:val="32"/>
          <w:szCs w:val="32"/>
        </w:rPr>
        <w:t xml:space="preserve">  </w:t>
      </w:r>
      <w:r>
        <w:rPr>
          <w:rFonts w:ascii="方正小标宋_GBK" w:eastAsia="方正小标宋_GBK" w:hAnsi="仿宋" w:hint="eastAsia"/>
          <w:b/>
          <w:bCs/>
          <w:sz w:val="32"/>
          <w:szCs w:val="32"/>
        </w:rPr>
        <w:t>录</w:t>
      </w:r>
    </w:p>
    <w:p w:rsidR="00391DCF" w:rsidRDefault="00391DCF" w:rsidP="001247EC">
      <w:pPr>
        <w:spacing w:line="560" w:lineRule="exact"/>
        <w:ind w:firstLineChars="200" w:firstLine="643"/>
        <w:jc w:val="center"/>
        <w:rPr>
          <w:rFonts w:ascii="方正小标宋_GBK" w:eastAsia="方正小标宋_GBK" w:hAnsi="仿宋"/>
          <w:b/>
          <w:bCs/>
          <w:sz w:val="32"/>
          <w:szCs w:val="32"/>
        </w:rPr>
      </w:pPr>
    </w:p>
    <w:p w:rsidR="00391DCF" w:rsidRDefault="009E12D2">
      <w:pPr>
        <w:spacing w:line="560" w:lineRule="exact"/>
        <w:ind w:firstLineChars="200" w:firstLine="600"/>
        <w:rPr>
          <w:rFonts w:ascii="仿宋" w:eastAsia="仿宋" w:hAnsi="仿宋"/>
          <w:sz w:val="30"/>
          <w:szCs w:val="30"/>
        </w:rPr>
      </w:pPr>
      <w:r>
        <w:rPr>
          <w:rFonts w:ascii="仿宋" w:eastAsia="仿宋" w:hAnsi="仿宋" w:hint="eastAsia"/>
          <w:sz w:val="30"/>
          <w:szCs w:val="30"/>
        </w:rPr>
        <w:t>一、业务标准</w:t>
      </w:r>
    </w:p>
    <w:p w:rsidR="00391DCF" w:rsidRDefault="009E12D2">
      <w:pPr>
        <w:spacing w:line="560" w:lineRule="exact"/>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培训规范</w:t>
      </w:r>
    </w:p>
    <w:p w:rsidR="00391DCF" w:rsidRDefault="009E12D2">
      <w:pPr>
        <w:spacing w:line="560" w:lineRule="exact"/>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考核规范</w:t>
      </w:r>
    </w:p>
    <w:p w:rsidR="00391DCF" w:rsidRDefault="009E12D2">
      <w:pPr>
        <w:spacing w:line="560" w:lineRule="exact"/>
        <w:ind w:firstLineChars="200" w:firstLine="600"/>
        <w:rPr>
          <w:rFonts w:ascii="仿宋" w:eastAsia="仿宋" w:hAnsi="仿宋"/>
          <w:sz w:val="30"/>
          <w:szCs w:val="30"/>
        </w:rPr>
      </w:pPr>
      <w:r>
        <w:rPr>
          <w:rFonts w:ascii="仿宋" w:eastAsia="仿宋" w:hAnsi="仿宋" w:hint="eastAsia"/>
          <w:sz w:val="30"/>
          <w:szCs w:val="30"/>
        </w:rPr>
        <w:t>3.</w:t>
      </w:r>
      <w:r>
        <w:rPr>
          <w:rFonts w:ascii="仿宋" w:eastAsia="仿宋" w:hAnsi="仿宋" w:hint="eastAsia"/>
          <w:sz w:val="30"/>
          <w:szCs w:val="30"/>
        </w:rPr>
        <w:t>师资配备规范</w:t>
      </w:r>
    </w:p>
    <w:p w:rsidR="00391DCF" w:rsidRDefault="009E12D2">
      <w:pPr>
        <w:spacing w:line="560" w:lineRule="exact"/>
        <w:ind w:firstLineChars="200" w:firstLine="600"/>
        <w:rPr>
          <w:rFonts w:ascii="仿宋" w:eastAsia="仿宋" w:hAnsi="仿宋"/>
          <w:sz w:val="30"/>
          <w:szCs w:val="30"/>
        </w:rPr>
      </w:pPr>
      <w:r>
        <w:rPr>
          <w:rFonts w:ascii="仿宋" w:eastAsia="仿宋" w:hAnsi="仿宋" w:hint="eastAsia"/>
          <w:sz w:val="30"/>
          <w:szCs w:val="30"/>
        </w:rPr>
        <w:t>4.</w:t>
      </w:r>
      <w:r>
        <w:rPr>
          <w:rFonts w:ascii="仿宋" w:eastAsia="仿宋" w:hAnsi="仿宋" w:hint="eastAsia"/>
          <w:sz w:val="30"/>
          <w:szCs w:val="30"/>
        </w:rPr>
        <w:t>场所设施规范</w:t>
      </w:r>
    </w:p>
    <w:p w:rsidR="00391DCF" w:rsidRDefault="009E12D2">
      <w:pPr>
        <w:spacing w:line="560" w:lineRule="exact"/>
        <w:ind w:firstLineChars="200" w:firstLine="600"/>
        <w:rPr>
          <w:rFonts w:ascii="仿宋" w:eastAsia="仿宋" w:hAnsi="仿宋"/>
          <w:sz w:val="30"/>
          <w:szCs w:val="30"/>
        </w:rPr>
      </w:pPr>
      <w:r>
        <w:rPr>
          <w:rFonts w:ascii="仿宋" w:eastAsia="仿宋" w:hAnsi="仿宋" w:hint="eastAsia"/>
          <w:sz w:val="30"/>
          <w:szCs w:val="30"/>
        </w:rPr>
        <w:t>二、题库</w:t>
      </w:r>
    </w:p>
    <w:p w:rsidR="00391DCF" w:rsidRDefault="00391DCF">
      <w:pPr>
        <w:widowControl/>
        <w:jc w:val="left"/>
        <w:rPr>
          <w:rFonts w:ascii="仿宋" w:eastAsia="仿宋" w:hAnsi="仿宋"/>
          <w:sz w:val="30"/>
          <w:szCs w:val="30"/>
        </w:rPr>
        <w:sectPr w:rsidR="00391DCF">
          <w:pgSz w:w="11906" w:h="16838"/>
          <w:pgMar w:top="680" w:right="1134" w:bottom="680" w:left="1134" w:header="454" w:footer="567" w:gutter="0"/>
          <w:cols w:space="720"/>
        </w:sectPr>
      </w:pPr>
    </w:p>
    <w:p w:rsidR="00391DCF" w:rsidRDefault="009E12D2">
      <w:pPr>
        <w:rPr>
          <w:rFonts w:ascii="仿宋" w:eastAsia="仿宋" w:hAnsi="仿宋"/>
          <w:b/>
          <w:bCs/>
          <w:sz w:val="30"/>
          <w:szCs w:val="30"/>
        </w:rPr>
      </w:pPr>
      <w:r>
        <w:rPr>
          <w:rFonts w:ascii="仿宋" w:eastAsia="仿宋" w:hAnsi="仿宋" w:hint="eastAsia"/>
          <w:b/>
          <w:bCs/>
          <w:sz w:val="30"/>
          <w:szCs w:val="30"/>
        </w:rPr>
        <w:lastRenderedPageBreak/>
        <w:t>一、业务标准</w:t>
      </w:r>
    </w:p>
    <w:p w:rsidR="00391DCF" w:rsidRDefault="009E12D2">
      <w:pPr>
        <w:rPr>
          <w:rFonts w:ascii="仿宋" w:eastAsia="仿宋" w:hAnsi="仿宋"/>
          <w:b/>
          <w:bCs/>
          <w:sz w:val="30"/>
          <w:szCs w:val="30"/>
        </w:rPr>
      </w:pPr>
      <w:r>
        <w:rPr>
          <w:rFonts w:ascii="仿宋" w:eastAsia="仿宋" w:hAnsi="仿宋" w:hint="eastAsia"/>
          <w:b/>
          <w:bCs/>
          <w:sz w:val="30"/>
          <w:szCs w:val="30"/>
        </w:rPr>
        <w:t>1</w:t>
      </w:r>
      <w:r>
        <w:rPr>
          <w:rFonts w:ascii="仿宋" w:eastAsia="仿宋" w:hAnsi="仿宋" w:hint="eastAsia"/>
          <w:b/>
          <w:bCs/>
          <w:sz w:val="30"/>
          <w:szCs w:val="30"/>
        </w:rPr>
        <w:t>．培训规范</w:t>
      </w:r>
      <w:r>
        <w:rPr>
          <w:rFonts w:ascii="仿宋" w:eastAsia="仿宋" w:hAnsi="仿宋" w:hint="eastAsia"/>
          <w:b/>
          <w:bCs/>
          <w:sz w:val="30"/>
          <w:szCs w:val="30"/>
        </w:rPr>
        <w:t xml:space="preserve">                                                                                                                                </w:t>
      </w:r>
    </w:p>
    <w:p w:rsidR="00391DCF" w:rsidRDefault="009E12D2">
      <w:pPr>
        <w:spacing w:line="560" w:lineRule="exact"/>
        <w:ind w:firstLineChars="200" w:firstLine="600"/>
        <w:rPr>
          <w:rFonts w:ascii="仿宋" w:eastAsia="仿宋" w:hAnsi="仿宋"/>
          <w:sz w:val="30"/>
          <w:szCs w:val="30"/>
        </w:rPr>
      </w:pPr>
      <w:r>
        <w:rPr>
          <w:rFonts w:ascii="仿宋" w:eastAsia="仿宋" w:hAnsi="仿宋" w:hint="eastAsia"/>
          <w:sz w:val="30"/>
          <w:szCs w:val="30"/>
        </w:rPr>
        <w:t>×××项目培训规范——能力单元要素和实作指标细目</w:t>
      </w:r>
    </w:p>
    <w:p w:rsidR="00391DCF" w:rsidRDefault="009E12D2">
      <w:pPr>
        <w:spacing w:line="560" w:lineRule="exact"/>
        <w:ind w:firstLineChars="200" w:firstLine="600"/>
        <w:rPr>
          <w:rFonts w:ascii="仿宋" w:eastAsia="仿宋" w:hAnsi="仿宋"/>
          <w:sz w:val="30"/>
          <w:szCs w:val="30"/>
        </w:rPr>
      </w:pPr>
      <w:r>
        <w:rPr>
          <w:rFonts w:ascii="仿宋" w:eastAsia="仿宋" w:hAnsi="仿宋" w:hint="eastAsia"/>
          <w:sz w:val="30"/>
          <w:szCs w:val="30"/>
        </w:rPr>
        <w:t>例如</w:t>
      </w:r>
      <w:r>
        <w:rPr>
          <w:rFonts w:ascii="仿宋" w:eastAsia="仿宋" w:hAnsi="仿宋" w:hint="eastAsia"/>
          <w:sz w:val="30"/>
          <w:szCs w:val="30"/>
        </w:rPr>
        <w:t>:</w:t>
      </w:r>
      <w:r>
        <w:rPr>
          <w:rFonts w:ascii="仿宋" w:eastAsia="仿宋" w:hAnsi="仿宋" w:hint="eastAsia"/>
          <w:sz w:val="30"/>
          <w:szCs w:val="30"/>
        </w:rPr>
        <w:t>维修电工项目——培训规范（一）</w:t>
      </w:r>
    </w:p>
    <w:tbl>
      <w:tblPr>
        <w:tblW w:w="1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
        <w:gridCol w:w="1214"/>
        <w:gridCol w:w="3321"/>
        <w:gridCol w:w="3430"/>
        <w:gridCol w:w="6660"/>
      </w:tblGrid>
      <w:tr w:rsidR="00391DCF">
        <w:trPr>
          <w:trHeight w:val="1030"/>
        </w:trPr>
        <w:tc>
          <w:tcPr>
            <w:tcW w:w="930" w:type="dxa"/>
            <w:tcBorders>
              <w:top w:val="single" w:sz="4" w:space="0" w:color="auto"/>
              <w:left w:val="single" w:sz="4" w:space="0" w:color="auto"/>
              <w:bottom w:val="single" w:sz="4" w:space="0" w:color="auto"/>
              <w:right w:val="single" w:sz="4" w:space="0" w:color="auto"/>
            </w:tcBorders>
            <w:vAlign w:val="center"/>
          </w:tcPr>
          <w:p w:rsidR="00391DCF" w:rsidRDefault="009E12D2">
            <w:pPr>
              <w:rPr>
                <w:rFonts w:ascii="仿宋" w:eastAsia="仿宋" w:hAnsi="仿宋"/>
              </w:rPr>
            </w:pPr>
            <w:r>
              <w:rPr>
                <w:rFonts w:ascii="仿宋" w:eastAsia="仿宋" w:hAnsi="仿宋" w:hint="eastAsia"/>
              </w:rPr>
              <w:t>职业功能</w:t>
            </w:r>
          </w:p>
        </w:tc>
        <w:tc>
          <w:tcPr>
            <w:tcW w:w="1214" w:type="dxa"/>
            <w:tcBorders>
              <w:top w:val="single" w:sz="4" w:space="0" w:color="auto"/>
              <w:left w:val="single" w:sz="4" w:space="0" w:color="auto"/>
              <w:bottom w:val="single" w:sz="4" w:space="0" w:color="auto"/>
              <w:right w:val="single" w:sz="4" w:space="0" w:color="auto"/>
            </w:tcBorders>
            <w:vAlign w:val="center"/>
          </w:tcPr>
          <w:p w:rsidR="00391DCF" w:rsidRDefault="009E12D2">
            <w:pPr>
              <w:rPr>
                <w:rFonts w:ascii="仿宋" w:eastAsia="仿宋" w:hAnsi="仿宋"/>
              </w:rPr>
            </w:pPr>
            <w:r>
              <w:rPr>
                <w:rFonts w:ascii="仿宋" w:eastAsia="仿宋" w:hAnsi="仿宋" w:hint="eastAsia"/>
              </w:rPr>
              <w:t>工作内</w:t>
            </w:r>
            <w:r>
              <w:rPr>
                <w:rFonts w:ascii="仿宋" w:eastAsia="仿宋" w:hAnsi="仿宋" w:hint="eastAsia"/>
              </w:rPr>
              <w:t>容</w:t>
            </w:r>
          </w:p>
        </w:tc>
        <w:tc>
          <w:tcPr>
            <w:tcW w:w="6753" w:type="dxa"/>
            <w:gridSpan w:val="2"/>
            <w:tcBorders>
              <w:top w:val="single" w:sz="4" w:space="0" w:color="auto"/>
              <w:left w:val="single" w:sz="4" w:space="0" w:color="auto"/>
              <w:bottom w:val="single" w:sz="4" w:space="0" w:color="auto"/>
              <w:right w:val="single" w:sz="4" w:space="0" w:color="auto"/>
            </w:tcBorders>
            <w:vAlign w:val="center"/>
          </w:tcPr>
          <w:p w:rsidR="00391DCF" w:rsidRDefault="009E12D2">
            <w:pPr>
              <w:rPr>
                <w:rFonts w:ascii="仿宋" w:eastAsia="仿宋" w:hAnsi="仿宋"/>
              </w:rPr>
            </w:pPr>
            <w:r>
              <w:rPr>
                <w:rFonts w:ascii="仿宋" w:eastAsia="仿宋" w:hAnsi="仿宋" w:hint="eastAsia"/>
              </w:rPr>
              <w:t>能力单元要素</w:t>
            </w:r>
          </w:p>
          <w:p w:rsidR="00391DCF" w:rsidRDefault="009E12D2">
            <w:pPr>
              <w:rPr>
                <w:rFonts w:ascii="仿宋" w:eastAsia="仿宋" w:hAnsi="仿宋"/>
              </w:rPr>
            </w:pPr>
            <w:r>
              <w:rPr>
                <w:rFonts w:ascii="仿宋" w:eastAsia="仿宋" w:hAnsi="仿宋" w:hint="eastAsia"/>
              </w:rPr>
              <w:t>（阐述能力单元基本学习目标，包括职业知识、职业技能、职业道德）</w:t>
            </w:r>
          </w:p>
        </w:tc>
        <w:tc>
          <w:tcPr>
            <w:tcW w:w="6662" w:type="dxa"/>
            <w:tcBorders>
              <w:top w:val="single" w:sz="4" w:space="0" w:color="auto"/>
              <w:left w:val="single" w:sz="4" w:space="0" w:color="auto"/>
              <w:bottom w:val="single" w:sz="4" w:space="0" w:color="auto"/>
              <w:right w:val="single" w:sz="4" w:space="0" w:color="auto"/>
            </w:tcBorders>
            <w:vAlign w:val="center"/>
          </w:tcPr>
          <w:p w:rsidR="00391DCF" w:rsidRDefault="009E12D2">
            <w:pPr>
              <w:rPr>
                <w:rFonts w:ascii="仿宋" w:eastAsia="仿宋" w:hAnsi="仿宋"/>
              </w:rPr>
            </w:pPr>
            <w:r>
              <w:rPr>
                <w:rFonts w:ascii="仿宋" w:eastAsia="仿宋" w:hAnsi="仿宋" w:hint="eastAsia"/>
              </w:rPr>
              <w:t>实作指标</w:t>
            </w:r>
          </w:p>
          <w:p w:rsidR="00391DCF" w:rsidRDefault="009E12D2">
            <w:pPr>
              <w:rPr>
                <w:rFonts w:ascii="仿宋" w:eastAsia="仿宋" w:hAnsi="仿宋"/>
              </w:rPr>
            </w:pPr>
            <w:r>
              <w:rPr>
                <w:rFonts w:ascii="仿宋" w:eastAsia="仿宋" w:hAnsi="仿宋" w:hint="eastAsia"/>
              </w:rPr>
              <w:t>（确定能力要素的技术水平）</w:t>
            </w:r>
          </w:p>
        </w:tc>
      </w:tr>
      <w:tr w:rsidR="00391DCF">
        <w:trPr>
          <w:trHeight w:val="454"/>
        </w:trPr>
        <w:tc>
          <w:tcPr>
            <w:tcW w:w="930" w:type="dxa"/>
            <w:vMerge w:val="restart"/>
            <w:tcBorders>
              <w:top w:val="single" w:sz="4" w:space="0" w:color="auto"/>
              <w:left w:val="single" w:sz="4" w:space="0" w:color="auto"/>
              <w:bottom w:val="single" w:sz="4" w:space="0" w:color="auto"/>
              <w:right w:val="single" w:sz="4" w:space="0" w:color="auto"/>
            </w:tcBorders>
            <w:vAlign w:val="center"/>
          </w:tcPr>
          <w:p w:rsidR="00391DCF" w:rsidRDefault="009E12D2">
            <w:pPr>
              <w:rPr>
                <w:rFonts w:ascii="仿宋" w:eastAsia="仿宋" w:hAnsi="仿宋"/>
              </w:rPr>
            </w:pPr>
            <w:r>
              <w:rPr>
                <w:rFonts w:ascii="仿宋" w:eastAsia="仿宋" w:hAnsi="仿宋" w:hint="eastAsia"/>
              </w:rPr>
              <w:t>1.XXX</w:t>
            </w:r>
          </w:p>
        </w:tc>
        <w:tc>
          <w:tcPr>
            <w:tcW w:w="1214" w:type="dxa"/>
            <w:vMerge w:val="restart"/>
            <w:tcBorders>
              <w:top w:val="single" w:sz="4" w:space="0" w:color="auto"/>
              <w:left w:val="single" w:sz="4" w:space="0" w:color="auto"/>
              <w:bottom w:val="single" w:sz="4" w:space="0" w:color="auto"/>
              <w:right w:val="single" w:sz="4" w:space="0" w:color="auto"/>
            </w:tcBorders>
            <w:vAlign w:val="center"/>
          </w:tcPr>
          <w:p w:rsidR="00391DCF" w:rsidRDefault="009E12D2">
            <w:pPr>
              <w:rPr>
                <w:rFonts w:ascii="仿宋" w:eastAsia="仿宋" w:hAnsi="仿宋"/>
              </w:rPr>
            </w:pPr>
            <w:r>
              <w:rPr>
                <w:rFonts w:ascii="仿宋" w:eastAsia="仿宋" w:hAnsi="仿宋" w:hint="eastAsia"/>
              </w:rPr>
              <w:t>1.1</w:t>
            </w:r>
          </w:p>
        </w:tc>
        <w:tc>
          <w:tcPr>
            <w:tcW w:w="6753" w:type="dxa"/>
            <w:gridSpan w:val="2"/>
            <w:tcBorders>
              <w:top w:val="single" w:sz="4" w:space="0" w:color="auto"/>
              <w:left w:val="single" w:sz="4" w:space="0" w:color="auto"/>
              <w:bottom w:val="single" w:sz="4" w:space="0" w:color="auto"/>
              <w:right w:val="single" w:sz="4" w:space="0" w:color="auto"/>
            </w:tcBorders>
          </w:tcPr>
          <w:p w:rsidR="00391DCF" w:rsidRDefault="00391DCF">
            <w:pPr>
              <w:rPr>
                <w:rFonts w:ascii="仿宋" w:eastAsia="仿宋" w:hAnsi="仿宋"/>
              </w:rPr>
            </w:pPr>
          </w:p>
        </w:tc>
        <w:tc>
          <w:tcPr>
            <w:tcW w:w="6662" w:type="dxa"/>
            <w:tcBorders>
              <w:top w:val="single" w:sz="4" w:space="0" w:color="auto"/>
              <w:left w:val="single" w:sz="4" w:space="0" w:color="auto"/>
              <w:bottom w:val="single" w:sz="4" w:space="0" w:color="auto"/>
              <w:right w:val="single" w:sz="4" w:space="0" w:color="auto"/>
            </w:tcBorders>
          </w:tcPr>
          <w:p w:rsidR="00391DCF" w:rsidRDefault="00391DCF">
            <w:pPr>
              <w:rPr>
                <w:rFonts w:ascii="仿宋" w:eastAsia="仿宋" w:hAnsi="仿宋"/>
              </w:rPr>
            </w:pPr>
          </w:p>
        </w:tc>
      </w:tr>
      <w:tr w:rsidR="00391DCF">
        <w:trPr>
          <w:trHeight w:val="454"/>
        </w:trPr>
        <w:tc>
          <w:tcPr>
            <w:tcW w:w="300" w:type="dxa"/>
            <w:vMerge/>
            <w:tcBorders>
              <w:top w:val="single" w:sz="4" w:space="0" w:color="auto"/>
              <w:left w:val="single" w:sz="4" w:space="0" w:color="auto"/>
              <w:bottom w:val="single" w:sz="4" w:space="0" w:color="auto"/>
              <w:right w:val="single" w:sz="4" w:space="0" w:color="auto"/>
            </w:tcBorders>
            <w:vAlign w:val="center"/>
          </w:tcPr>
          <w:p w:rsidR="00391DCF" w:rsidRDefault="00391DCF">
            <w:pPr>
              <w:widowControl/>
              <w:jc w:val="left"/>
              <w:rPr>
                <w:rFonts w:ascii="仿宋" w:eastAsia="仿宋" w:hAnsi="仿宋"/>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391DCF" w:rsidRDefault="00391DCF">
            <w:pPr>
              <w:widowControl/>
              <w:jc w:val="left"/>
              <w:rPr>
                <w:rFonts w:ascii="仿宋" w:eastAsia="仿宋" w:hAnsi="仿宋"/>
              </w:rPr>
            </w:pPr>
          </w:p>
        </w:tc>
        <w:tc>
          <w:tcPr>
            <w:tcW w:w="6753" w:type="dxa"/>
            <w:gridSpan w:val="2"/>
            <w:tcBorders>
              <w:top w:val="single" w:sz="4" w:space="0" w:color="auto"/>
              <w:left w:val="single" w:sz="4" w:space="0" w:color="auto"/>
              <w:bottom w:val="single" w:sz="4" w:space="0" w:color="auto"/>
              <w:right w:val="single" w:sz="4" w:space="0" w:color="auto"/>
            </w:tcBorders>
          </w:tcPr>
          <w:p w:rsidR="00391DCF" w:rsidRDefault="00391DCF">
            <w:pPr>
              <w:rPr>
                <w:rFonts w:ascii="仿宋" w:eastAsia="仿宋" w:hAnsi="仿宋"/>
              </w:rPr>
            </w:pPr>
          </w:p>
        </w:tc>
        <w:tc>
          <w:tcPr>
            <w:tcW w:w="6662" w:type="dxa"/>
            <w:tcBorders>
              <w:top w:val="single" w:sz="4" w:space="0" w:color="auto"/>
              <w:left w:val="single" w:sz="4" w:space="0" w:color="auto"/>
              <w:bottom w:val="single" w:sz="4" w:space="0" w:color="auto"/>
              <w:right w:val="single" w:sz="4" w:space="0" w:color="auto"/>
            </w:tcBorders>
          </w:tcPr>
          <w:p w:rsidR="00391DCF" w:rsidRDefault="00391DCF">
            <w:pPr>
              <w:rPr>
                <w:rFonts w:ascii="仿宋" w:eastAsia="仿宋" w:hAnsi="仿宋"/>
              </w:rPr>
            </w:pPr>
          </w:p>
        </w:tc>
      </w:tr>
      <w:tr w:rsidR="00391DCF">
        <w:trPr>
          <w:trHeight w:val="454"/>
        </w:trPr>
        <w:tc>
          <w:tcPr>
            <w:tcW w:w="300" w:type="dxa"/>
            <w:vMerge/>
            <w:tcBorders>
              <w:top w:val="single" w:sz="4" w:space="0" w:color="auto"/>
              <w:left w:val="single" w:sz="4" w:space="0" w:color="auto"/>
              <w:bottom w:val="single" w:sz="4" w:space="0" w:color="auto"/>
              <w:right w:val="single" w:sz="4" w:space="0" w:color="auto"/>
            </w:tcBorders>
            <w:vAlign w:val="center"/>
          </w:tcPr>
          <w:p w:rsidR="00391DCF" w:rsidRDefault="00391DCF">
            <w:pPr>
              <w:widowControl/>
              <w:jc w:val="left"/>
              <w:rPr>
                <w:rFonts w:ascii="仿宋" w:eastAsia="仿宋" w:hAnsi="仿宋"/>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391DCF" w:rsidRDefault="00391DCF">
            <w:pPr>
              <w:widowControl/>
              <w:jc w:val="left"/>
              <w:rPr>
                <w:rFonts w:ascii="仿宋" w:eastAsia="仿宋" w:hAnsi="仿宋"/>
              </w:rPr>
            </w:pPr>
          </w:p>
        </w:tc>
        <w:tc>
          <w:tcPr>
            <w:tcW w:w="6753" w:type="dxa"/>
            <w:gridSpan w:val="2"/>
            <w:tcBorders>
              <w:top w:val="single" w:sz="4" w:space="0" w:color="auto"/>
              <w:left w:val="single" w:sz="4" w:space="0" w:color="auto"/>
              <w:bottom w:val="single" w:sz="4" w:space="0" w:color="auto"/>
              <w:right w:val="single" w:sz="4" w:space="0" w:color="auto"/>
            </w:tcBorders>
          </w:tcPr>
          <w:p w:rsidR="00391DCF" w:rsidRDefault="00391DCF">
            <w:pPr>
              <w:rPr>
                <w:rFonts w:ascii="仿宋" w:eastAsia="仿宋" w:hAnsi="仿宋"/>
              </w:rPr>
            </w:pPr>
          </w:p>
        </w:tc>
        <w:tc>
          <w:tcPr>
            <w:tcW w:w="6662" w:type="dxa"/>
            <w:tcBorders>
              <w:top w:val="single" w:sz="4" w:space="0" w:color="auto"/>
              <w:left w:val="single" w:sz="4" w:space="0" w:color="auto"/>
              <w:bottom w:val="single" w:sz="4" w:space="0" w:color="auto"/>
              <w:right w:val="single" w:sz="4" w:space="0" w:color="auto"/>
            </w:tcBorders>
          </w:tcPr>
          <w:p w:rsidR="00391DCF" w:rsidRDefault="00391DCF">
            <w:pPr>
              <w:rPr>
                <w:rFonts w:ascii="仿宋" w:eastAsia="仿宋" w:hAnsi="仿宋"/>
              </w:rPr>
            </w:pPr>
          </w:p>
        </w:tc>
      </w:tr>
      <w:tr w:rsidR="00391DCF">
        <w:trPr>
          <w:trHeight w:val="454"/>
        </w:trPr>
        <w:tc>
          <w:tcPr>
            <w:tcW w:w="300" w:type="dxa"/>
            <w:vMerge/>
            <w:tcBorders>
              <w:top w:val="single" w:sz="4" w:space="0" w:color="auto"/>
              <w:left w:val="single" w:sz="4" w:space="0" w:color="auto"/>
              <w:bottom w:val="single" w:sz="4" w:space="0" w:color="auto"/>
              <w:right w:val="single" w:sz="4" w:space="0" w:color="auto"/>
            </w:tcBorders>
            <w:vAlign w:val="center"/>
          </w:tcPr>
          <w:p w:rsidR="00391DCF" w:rsidRDefault="00391DCF">
            <w:pPr>
              <w:widowControl/>
              <w:jc w:val="left"/>
              <w:rPr>
                <w:rFonts w:ascii="仿宋" w:eastAsia="仿宋" w:hAnsi="仿宋"/>
              </w:rPr>
            </w:pPr>
          </w:p>
        </w:tc>
        <w:tc>
          <w:tcPr>
            <w:tcW w:w="1214" w:type="dxa"/>
            <w:vMerge w:val="restart"/>
            <w:tcBorders>
              <w:top w:val="single" w:sz="4" w:space="0" w:color="auto"/>
              <w:left w:val="single" w:sz="4" w:space="0" w:color="auto"/>
              <w:bottom w:val="single" w:sz="4" w:space="0" w:color="auto"/>
              <w:right w:val="single" w:sz="4" w:space="0" w:color="auto"/>
            </w:tcBorders>
            <w:vAlign w:val="center"/>
          </w:tcPr>
          <w:p w:rsidR="00391DCF" w:rsidRDefault="009E12D2">
            <w:pPr>
              <w:rPr>
                <w:rFonts w:ascii="仿宋" w:eastAsia="仿宋" w:hAnsi="仿宋"/>
              </w:rPr>
            </w:pPr>
            <w:r>
              <w:rPr>
                <w:rFonts w:ascii="仿宋" w:eastAsia="仿宋" w:hAnsi="仿宋" w:hint="eastAsia"/>
              </w:rPr>
              <w:t>1.2</w:t>
            </w:r>
          </w:p>
        </w:tc>
        <w:tc>
          <w:tcPr>
            <w:tcW w:w="6753" w:type="dxa"/>
            <w:gridSpan w:val="2"/>
            <w:tcBorders>
              <w:top w:val="single" w:sz="4" w:space="0" w:color="auto"/>
              <w:left w:val="single" w:sz="4" w:space="0" w:color="auto"/>
              <w:bottom w:val="single" w:sz="4" w:space="0" w:color="auto"/>
              <w:right w:val="single" w:sz="4" w:space="0" w:color="auto"/>
            </w:tcBorders>
          </w:tcPr>
          <w:p w:rsidR="00391DCF" w:rsidRDefault="00391DCF">
            <w:pPr>
              <w:rPr>
                <w:rFonts w:ascii="仿宋" w:eastAsia="仿宋" w:hAnsi="仿宋"/>
              </w:rPr>
            </w:pPr>
          </w:p>
        </w:tc>
        <w:tc>
          <w:tcPr>
            <w:tcW w:w="6662" w:type="dxa"/>
            <w:tcBorders>
              <w:top w:val="single" w:sz="4" w:space="0" w:color="auto"/>
              <w:left w:val="single" w:sz="4" w:space="0" w:color="auto"/>
              <w:bottom w:val="single" w:sz="4" w:space="0" w:color="auto"/>
              <w:right w:val="single" w:sz="4" w:space="0" w:color="auto"/>
            </w:tcBorders>
          </w:tcPr>
          <w:p w:rsidR="00391DCF" w:rsidRDefault="00391DCF">
            <w:pPr>
              <w:rPr>
                <w:rFonts w:ascii="仿宋" w:eastAsia="仿宋" w:hAnsi="仿宋"/>
              </w:rPr>
            </w:pPr>
          </w:p>
        </w:tc>
      </w:tr>
      <w:tr w:rsidR="00391DCF">
        <w:trPr>
          <w:trHeight w:val="454"/>
        </w:trPr>
        <w:tc>
          <w:tcPr>
            <w:tcW w:w="300" w:type="dxa"/>
            <w:vMerge/>
            <w:tcBorders>
              <w:top w:val="single" w:sz="4" w:space="0" w:color="auto"/>
              <w:left w:val="single" w:sz="4" w:space="0" w:color="auto"/>
              <w:bottom w:val="single" w:sz="4" w:space="0" w:color="auto"/>
              <w:right w:val="single" w:sz="4" w:space="0" w:color="auto"/>
            </w:tcBorders>
            <w:vAlign w:val="center"/>
          </w:tcPr>
          <w:p w:rsidR="00391DCF" w:rsidRDefault="00391DCF">
            <w:pPr>
              <w:widowControl/>
              <w:jc w:val="left"/>
              <w:rPr>
                <w:rFonts w:ascii="仿宋" w:eastAsia="仿宋" w:hAnsi="仿宋"/>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391DCF" w:rsidRDefault="00391DCF">
            <w:pPr>
              <w:widowControl/>
              <w:jc w:val="left"/>
              <w:rPr>
                <w:rFonts w:ascii="仿宋" w:eastAsia="仿宋" w:hAnsi="仿宋"/>
              </w:rPr>
            </w:pPr>
          </w:p>
        </w:tc>
        <w:tc>
          <w:tcPr>
            <w:tcW w:w="6753" w:type="dxa"/>
            <w:gridSpan w:val="2"/>
            <w:tcBorders>
              <w:top w:val="single" w:sz="4" w:space="0" w:color="auto"/>
              <w:left w:val="single" w:sz="4" w:space="0" w:color="auto"/>
              <w:bottom w:val="single" w:sz="4" w:space="0" w:color="auto"/>
              <w:right w:val="single" w:sz="4" w:space="0" w:color="auto"/>
            </w:tcBorders>
          </w:tcPr>
          <w:p w:rsidR="00391DCF" w:rsidRDefault="00391DCF">
            <w:pPr>
              <w:rPr>
                <w:rFonts w:ascii="仿宋" w:eastAsia="仿宋" w:hAnsi="仿宋"/>
              </w:rPr>
            </w:pPr>
          </w:p>
        </w:tc>
        <w:tc>
          <w:tcPr>
            <w:tcW w:w="6662" w:type="dxa"/>
            <w:tcBorders>
              <w:top w:val="single" w:sz="4" w:space="0" w:color="auto"/>
              <w:left w:val="single" w:sz="4" w:space="0" w:color="auto"/>
              <w:bottom w:val="single" w:sz="4" w:space="0" w:color="auto"/>
              <w:right w:val="single" w:sz="4" w:space="0" w:color="auto"/>
            </w:tcBorders>
          </w:tcPr>
          <w:p w:rsidR="00391DCF" w:rsidRDefault="00391DCF">
            <w:pPr>
              <w:rPr>
                <w:rFonts w:ascii="仿宋" w:eastAsia="仿宋" w:hAnsi="仿宋"/>
              </w:rPr>
            </w:pPr>
          </w:p>
        </w:tc>
      </w:tr>
      <w:tr w:rsidR="00391DCF">
        <w:trPr>
          <w:trHeight w:val="454"/>
        </w:trPr>
        <w:tc>
          <w:tcPr>
            <w:tcW w:w="300" w:type="dxa"/>
            <w:vMerge/>
            <w:tcBorders>
              <w:top w:val="single" w:sz="4" w:space="0" w:color="auto"/>
              <w:left w:val="single" w:sz="4" w:space="0" w:color="auto"/>
              <w:bottom w:val="single" w:sz="4" w:space="0" w:color="auto"/>
              <w:right w:val="single" w:sz="4" w:space="0" w:color="auto"/>
            </w:tcBorders>
            <w:vAlign w:val="center"/>
          </w:tcPr>
          <w:p w:rsidR="00391DCF" w:rsidRDefault="00391DCF">
            <w:pPr>
              <w:widowControl/>
              <w:jc w:val="left"/>
              <w:rPr>
                <w:rFonts w:ascii="仿宋" w:eastAsia="仿宋" w:hAnsi="仿宋"/>
              </w:rPr>
            </w:pPr>
          </w:p>
        </w:tc>
        <w:tc>
          <w:tcPr>
            <w:tcW w:w="1214" w:type="dxa"/>
            <w:vMerge w:val="restart"/>
            <w:tcBorders>
              <w:top w:val="single" w:sz="4" w:space="0" w:color="auto"/>
              <w:left w:val="single" w:sz="4" w:space="0" w:color="auto"/>
              <w:bottom w:val="single" w:sz="4" w:space="0" w:color="auto"/>
              <w:right w:val="single" w:sz="4" w:space="0" w:color="auto"/>
            </w:tcBorders>
            <w:vAlign w:val="center"/>
          </w:tcPr>
          <w:p w:rsidR="00391DCF" w:rsidRDefault="009E12D2">
            <w:pPr>
              <w:rPr>
                <w:rFonts w:ascii="仿宋" w:eastAsia="仿宋" w:hAnsi="仿宋"/>
              </w:rPr>
            </w:pPr>
            <w:r>
              <w:rPr>
                <w:rFonts w:ascii="仿宋" w:eastAsia="仿宋" w:hAnsi="仿宋" w:hint="eastAsia"/>
              </w:rPr>
              <w:t>1.3</w:t>
            </w:r>
          </w:p>
        </w:tc>
        <w:tc>
          <w:tcPr>
            <w:tcW w:w="6753" w:type="dxa"/>
            <w:gridSpan w:val="2"/>
            <w:tcBorders>
              <w:top w:val="single" w:sz="4" w:space="0" w:color="auto"/>
              <w:left w:val="single" w:sz="4" w:space="0" w:color="auto"/>
              <w:bottom w:val="single" w:sz="4" w:space="0" w:color="auto"/>
              <w:right w:val="single" w:sz="4" w:space="0" w:color="auto"/>
            </w:tcBorders>
          </w:tcPr>
          <w:p w:rsidR="00391DCF" w:rsidRDefault="00391DCF">
            <w:pPr>
              <w:rPr>
                <w:rFonts w:ascii="仿宋" w:eastAsia="仿宋" w:hAnsi="仿宋"/>
              </w:rPr>
            </w:pPr>
          </w:p>
        </w:tc>
        <w:tc>
          <w:tcPr>
            <w:tcW w:w="6662" w:type="dxa"/>
            <w:tcBorders>
              <w:top w:val="single" w:sz="4" w:space="0" w:color="auto"/>
              <w:left w:val="single" w:sz="4" w:space="0" w:color="auto"/>
              <w:bottom w:val="single" w:sz="4" w:space="0" w:color="auto"/>
              <w:right w:val="single" w:sz="4" w:space="0" w:color="auto"/>
            </w:tcBorders>
          </w:tcPr>
          <w:p w:rsidR="00391DCF" w:rsidRDefault="00391DCF">
            <w:pPr>
              <w:rPr>
                <w:rFonts w:ascii="仿宋" w:eastAsia="仿宋" w:hAnsi="仿宋"/>
              </w:rPr>
            </w:pPr>
          </w:p>
        </w:tc>
      </w:tr>
      <w:tr w:rsidR="00391DCF">
        <w:trPr>
          <w:trHeight w:val="454"/>
        </w:trPr>
        <w:tc>
          <w:tcPr>
            <w:tcW w:w="300" w:type="dxa"/>
            <w:vMerge/>
            <w:tcBorders>
              <w:top w:val="single" w:sz="4" w:space="0" w:color="auto"/>
              <w:left w:val="single" w:sz="4" w:space="0" w:color="auto"/>
              <w:bottom w:val="single" w:sz="4" w:space="0" w:color="auto"/>
              <w:right w:val="single" w:sz="4" w:space="0" w:color="auto"/>
            </w:tcBorders>
            <w:vAlign w:val="center"/>
          </w:tcPr>
          <w:p w:rsidR="00391DCF" w:rsidRDefault="00391DCF">
            <w:pPr>
              <w:widowControl/>
              <w:jc w:val="left"/>
              <w:rPr>
                <w:rFonts w:ascii="仿宋" w:eastAsia="仿宋" w:hAnsi="仿宋"/>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391DCF" w:rsidRDefault="00391DCF">
            <w:pPr>
              <w:widowControl/>
              <w:jc w:val="left"/>
              <w:rPr>
                <w:rFonts w:ascii="仿宋" w:eastAsia="仿宋" w:hAnsi="仿宋"/>
              </w:rPr>
            </w:pPr>
          </w:p>
        </w:tc>
        <w:tc>
          <w:tcPr>
            <w:tcW w:w="6753" w:type="dxa"/>
            <w:gridSpan w:val="2"/>
            <w:tcBorders>
              <w:top w:val="single" w:sz="4" w:space="0" w:color="auto"/>
              <w:left w:val="single" w:sz="4" w:space="0" w:color="auto"/>
              <w:bottom w:val="single" w:sz="4" w:space="0" w:color="auto"/>
              <w:right w:val="single" w:sz="4" w:space="0" w:color="auto"/>
            </w:tcBorders>
          </w:tcPr>
          <w:p w:rsidR="00391DCF" w:rsidRDefault="00391DCF">
            <w:pPr>
              <w:rPr>
                <w:rFonts w:ascii="仿宋" w:eastAsia="仿宋" w:hAnsi="仿宋"/>
              </w:rPr>
            </w:pPr>
          </w:p>
        </w:tc>
        <w:tc>
          <w:tcPr>
            <w:tcW w:w="6662" w:type="dxa"/>
            <w:tcBorders>
              <w:top w:val="single" w:sz="4" w:space="0" w:color="auto"/>
              <w:left w:val="single" w:sz="4" w:space="0" w:color="auto"/>
              <w:bottom w:val="single" w:sz="4" w:space="0" w:color="auto"/>
              <w:right w:val="single" w:sz="4" w:space="0" w:color="auto"/>
            </w:tcBorders>
          </w:tcPr>
          <w:p w:rsidR="00391DCF" w:rsidRDefault="00391DCF">
            <w:pPr>
              <w:rPr>
                <w:rFonts w:ascii="仿宋" w:eastAsia="仿宋" w:hAnsi="仿宋"/>
              </w:rPr>
            </w:pPr>
          </w:p>
        </w:tc>
      </w:tr>
      <w:tr w:rsidR="00391DCF">
        <w:trPr>
          <w:trHeight w:val="454"/>
        </w:trPr>
        <w:tc>
          <w:tcPr>
            <w:tcW w:w="300" w:type="dxa"/>
            <w:vMerge/>
            <w:tcBorders>
              <w:top w:val="single" w:sz="4" w:space="0" w:color="auto"/>
              <w:left w:val="single" w:sz="4" w:space="0" w:color="auto"/>
              <w:bottom w:val="single" w:sz="4" w:space="0" w:color="auto"/>
              <w:right w:val="single" w:sz="4" w:space="0" w:color="auto"/>
            </w:tcBorders>
            <w:vAlign w:val="center"/>
          </w:tcPr>
          <w:p w:rsidR="00391DCF" w:rsidRDefault="00391DCF">
            <w:pPr>
              <w:widowControl/>
              <w:jc w:val="left"/>
              <w:rPr>
                <w:rFonts w:ascii="仿宋" w:eastAsia="仿宋" w:hAnsi="仿宋"/>
              </w:rPr>
            </w:pPr>
          </w:p>
        </w:tc>
        <w:tc>
          <w:tcPr>
            <w:tcW w:w="14629" w:type="dxa"/>
            <w:gridSpan w:val="4"/>
            <w:tcBorders>
              <w:top w:val="single" w:sz="4" w:space="0" w:color="auto"/>
              <w:left w:val="single" w:sz="4" w:space="0" w:color="auto"/>
              <w:bottom w:val="single" w:sz="4" w:space="0" w:color="auto"/>
              <w:right w:val="single" w:sz="4" w:space="0" w:color="auto"/>
            </w:tcBorders>
            <w:vAlign w:val="center"/>
          </w:tcPr>
          <w:p w:rsidR="00391DCF" w:rsidRDefault="009E12D2">
            <w:pPr>
              <w:rPr>
                <w:rFonts w:ascii="仿宋" w:eastAsia="仿宋" w:hAnsi="仿宋"/>
              </w:rPr>
            </w:pPr>
            <w:r>
              <w:rPr>
                <w:rFonts w:ascii="仿宋" w:eastAsia="仿宋" w:hAnsi="仿宋" w:hint="eastAsia"/>
              </w:rPr>
              <w:t>培训后达到水平</w:t>
            </w:r>
          </w:p>
        </w:tc>
      </w:tr>
      <w:tr w:rsidR="00391DCF">
        <w:trPr>
          <w:trHeight w:val="454"/>
        </w:trPr>
        <w:tc>
          <w:tcPr>
            <w:tcW w:w="300" w:type="dxa"/>
            <w:vMerge/>
            <w:tcBorders>
              <w:top w:val="single" w:sz="4" w:space="0" w:color="auto"/>
              <w:left w:val="single" w:sz="4" w:space="0" w:color="auto"/>
              <w:bottom w:val="single" w:sz="4" w:space="0" w:color="auto"/>
              <w:right w:val="single" w:sz="4" w:space="0" w:color="auto"/>
            </w:tcBorders>
            <w:vAlign w:val="center"/>
          </w:tcPr>
          <w:p w:rsidR="00391DCF" w:rsidRDefault="00391DCF">
            <w:pPr>
              <w:widowControl/>
              <w:jc w:val="left"/>
              <w:rPr>
                <w:rFonts w:ascii="仿宋" w:eastAsia="仿宋" w:hAnsi="仿宋"/>
              </w:rPr>
            </w:pPr>
          </w:p>
        </w:tc>
        <w:tc>
          <w:tcPr>
            <w:tcW w:w="1214" w:type="dxa"/>
            <w:tcBorders>
              <w:top w:val="single" w:sz="4" w:space="0" w:color="auto"/>
              <w:left w:val="single" w:sz="4" w:space="0" w:color="auto"/>
              <w:bottom w:val="single" w:sz="4" w:space="0" w:color="auto"/>
              <w:right w:val="single" w:sz="4" w:space="0" w:color="auto"/>
            </w:tcBorders>
            <w:vAlign w:val="center"/>
          </w:tcPr>
          <w:p w:rsidR="00391DCF" w:rsidRDefault="009E12D2">
            <w:pPr>
              <w:rPr>
                <w:rFonts w:ascii="仿宋" w:eastAsia="仿宋" w:hAnsi="仿宋"/>
              </w:rPr>
            </w:pPr>
            <w:r>
              <w:rPr>
                <w:rFonts w:ascii="仿宋" w:eastAsia="仿宋" w:hAnsi="仿宋" w:hint="eastAsia"/>
              </w:rPr>
              <w:t>水平综述</w:t>
            </w:r>
          </w:p>
        </w:tc>
        <w:tc>
          <w:tcPr>
            <w:tcW w:w="13415" w:type="dxa"/>
            <w:gridSpan w:val="3"/>
            <w:tcBorders>
              <w:top w:val="single" w:sz="4" w:space="0" w:color="auto"/>
              <w:left w:val="single" w:sz="4" w:space="0" w:color="auto"/>
              <w:bottom w:val="single" w:sz="4" w:space="0" w:color="auto"/>
              <w:right w:val="single" w:sz="4" w:space="0" w:color="auto"/>
            </w:tcBorders>
            <w:vAlign w:val="center"/>
          </w:tcPr>
          <w:p w:rsidR="00391DCF" w:rsidRDefault="00391DCF">
            <w:pPr>
              <w:rPr>
                <w:rFonts w:ascii="仿宋" w:eastAsia="仿宋" w:hAnsi="仿宋"/>
              </w:rPr>
            </w:pPr>
          </w:p>
        </w:tc>
      </w:tr>
      <w:tr w:rsidR="00391DCF">
        <w:trPr>
          <w:trHeight w:val="454"/>
        </w:trPr>
        <w:tc>
          <w:tcPr>
            <w:tcW w:w="300" w:type="dxa"/>
            <w:vMerge/>
            <w:tcBorders>
              <w:top w:val="single" w:sz="4" w:space="0" w:color="auto"/>
              <w:left w:val="single" w:sz="4" w:space="0" w:color="auto"/>
              <w:bottom w:val="single" w:sz="4" w:space="0" w:color="auto"/>
              <w:right w:val="single" w:sz="4" w:space="0" w:color="auto"/>
            </w:tcBorders>
            <w:vAlign w:val="center"/>
          </w:tcPr>
          <w:p w:rsidR="00391DCF" w:rsidRDefault="00391DCF">
            <w:pPr>
              <w:widowControl/>
              <w:jc w:val="left"/>
              <w:rPr>
                <w:rFonts w:ascii="仿宋" w:eastAsia="仿宋" w:hAnsi="仿宋"/>
              </w:rPr>
            </w:pPr>
          </w:p>
        </w:tc>
        <w:tc>
          <w:tcPr>
            <w:tcW w:w="1214" w:type="dxa"/>
            <w:tcBorders>
              <w:top w:val="single" w:sz="4" w:space="0" w:color="auto"/>
              <w:left w:val="single" w:sz="4" w:space="0" w:color="auto"/>
              <w:bottom w:val="single" w:sz="4" w:space="0" w:color="auto"/>
              <w:right w:val="single" w:sz="4" w:space="0" w:color="auto"/>
            </w:tcBorders>
            <w:vAlign w:val="center"/>
          </w:tcPr>
          <w:p w:rsidR="00391DCF" w:rsidRDefault="009E12D2">
            <w:pPr>
              <w:rPr>
                <w:rFonts w:ascii="仿宋" w:eastAsia="仿宋" w:hAnsi="仿宋"/>
              </w:rPr>
            </w:pPr>
            <w:r>
              <w:rPr>
                <w:rFonts w:ascii="仿宋" w:eastAsia="仿宋" w:hAnsi="仿宋" w:hint="eastAsia"/>
              </w:rPr>
              <w:t>职业道德</w:t>
            </w:r>
          </w:p>
        </w:tc>
        <w:tc>
          <w:tcPr>
            <w:tcW w:w="13415" w:type="dxa"/>
            <w:gridSpan w:val="3"/>
            <w:tcBorders>
              <w:top w:val="single" w:sz="4" w:space="0" w:color="auto"/>
              <w:left w:val="single" w:sz="4" w:space="0" w:color="auto"/>
              <w:bottom w:val="single" w:sz="4" w:space="0" w:color="auto"/>
              <w:right w:val="single" w:sz="4" w:space="0" w:color="auto"/>
            </w:tcBorders>
            <w:vAlign w:val="center"/>
          </w:tcPr>
          <w:p w:rsidR="00391DCF" w:rsidRDefault="00391DCF">
            <w:pPr>
              <w:rPr>
                <w:rFonts w:ascii="仿宋" w:eastAsia="仿宋" w:hAnsi="仿宋"/>
              </w:rPr>
            </w:pPr>
          </w:p>
        </w:tc>
      </w:tr>
      <w:tr w:rsidR="00391DCF">
        <w:trPr>
          <w:trHeight w:val="454"/>
        </w:trPr>
        <w:tc>
          <w:tcPr>
            <w:tcW w:w="300" w:type="dxa"/>
            <w:vMerge/>
            <w:tcBorders>
              <w:top w:val="single" w:sz="4" w:space="0" w:color="auto"/>
              <w:left w:val="single" w:sz="4" w:space="0" w:color="auto"/>
              <w:bottom w:val="single" w:sz="4" w:space="0" w:color="auto"/>
              <w:right w:val="single" w:sz="4" w:space="0" w:color="auto"/>
            </w:tcBorders>
            <w:vAlign w:val="center"/>
          </w:tcPr>
          <w:p w:rsidR="00391DCF" w:rsidRDefault="00391DCF">
            <w:pPr>
              <w:widowControl/>
              <w:jc w:val="left"/>
              <w:rPr>
                <w:rFonts w:ascii="仿宋" w:eastAsia="仿宋" w:hAnsi="仿宋"/>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391DCF" w:rsidRDefault="009E12D2">
            <w:pPr>
              <w:rPr>
                <w:rFonts w:ascii="仿宋" w:eastAsia="仿宋" w:hAnsi="仿宋"/>
              </w:rPr>
            </w:pPr>
            <w:r>
              <w:rPr>
                <w:rFonts w:ascii="仿宋" w:eastAsia="仿宋" w:hAnsi="仿宋" w:hint="eastAsia"/>
              </w:rPr>
              <w:t>学习水平（培训对象获得学习成果）</w:t>
            </w:r>
          </w:p>
        </w:tc>
        <w:tc>
          <w:tcPr>
            <w:tcW w:w="10093" w:type="dxa"/>
            <w:gridSpan w:val="2"/>
            <w:tcBorders>
              <w:top w:val="single" w:sz="4" w:space="0" w:color="auto"/>
              <w:left w:val="single" w:sz="4" w:space="0" w:color="auto"/>
              <w:bottom w:val="single" w:sz="4" w:space="0" w:color="auto"/>
              <w:right w:val="single" w:sz="4" w:space="0" w:color="auto"/>
            </w:tcBorders>
            <w:vAlign w:val="center"/>
          </w:tcPr>
          <w:p w:rsidR="00391DCF" w:rsidRDefault="009E12D2">
            <w:pPr>
              <w:rPr>
                <w:rFonts w:ascii="仿宋" w:eastAsia="仿宋" w:hAnsi="仿宋"/>
              </w:rPr>
            </w:pPr>
            <w:r>
              <w:rPr>
                <w:rFonts w:ascii="仿宋" w:eastAsia="仿宋" w:hAnsi="仿宋" w:hint="eastAsia"/>
              </w:rPr>
              <w:t>能力水平（培训对象展示能力）</w:t>
            </w:r>
          </w:p>
        </w:tc>
      </w:tr>
      <w:tr w:rsidR="00391DCF">
        <w:trPr>
          <w:trHeight w:val="454"/>
        </w:trPr>
        <w:tc>
          <w:tcPr>
            <w:tcW w:w="300" w:type="dxa"/>
            <w:vMerge/>
            <w:tcBorders>
              <w:top w:val="single" w:sz="4" w:space="0" w:color="auto"/>
              <w:left w:val="single" w:sz="4" w:space="0" w:color="auto"/>
              <w:bottom w:val="single" w:sz="4" w:space="0" w:color="auto"/>
              <w:right w:val="single" w:sz="4" w:space="0" w:color="auto"/>
            </w:tcBorders>
            <w:vAlign w:val="center"/>
          </w:tcPr>
          <w:p w:rsidR="00391DCF" w:rsidRDefault="00391DCF">
            <w:pPr>
              <w:widowControl/>
              <w:jc w:val="left"/>
              <w:rPr>
                <w:rFonts w:ascii="仿宋" w:eastAsia="仿宋" w:hAnsi="仿宋"/>
              </w:rPr>
            </w:pPr>
          </w:p>
        </w:tc>
        <w:tc>
          <w:tcPr>
            <w:tcW w:w="4536" w:type="dxa"/>
            <w:gridSpan w:val="2"/>
            <w:tcBorders>
              <w:top w:val="single" w:sz="4" w:space="0" w:color="auto"/>
              <w:left w:val="single" w:sz="4" w:space="0" w:color="auto"/>
              <w:bottom w:val="single" w:sz="4" w:space="0" w:color="auto"/>
              <w:right w:val="single" w:sz="4" w:space="0" w:color="auto"/>
            </w:tcBorders>
          </w:tcPr>
          <w:p w:rsidR="00391DCF" w:rsidRDefault="00391DCF">
            <w:pPr>
              <w:rPr>
                <w:rFonts w:ascii="仿宋" w:eastAsia="仿宋" w:hAnsi="仿宋"/>
              </w:rPr>
            </w:pPr>
          </w:p>
        </w:tc>
        <w:tc>
          <w:tcPr>
            <w:tcW w:w="10093" w:type="dxa"/>
            <w:gridSpan w:val="2"/>
            <w:tcBorders>
              <w:top w:val="single" w:sz="4" w:space="0" w:color="auto"/>
              <w:left w:val="single" w:sz="4" w:space="0" w:color="auto"/>
              <w:bottom w:val="single" w:sz="4" w:space="0" w:color="auto"/>
              <w:right w:val="single" w:sz="4" w:space="0" w:color="auto"/>
            </w:tcBorders>
          </w:tcPr>
          <w:p w:rsidR="00391DCF" w:rsidRDefault="00391DCF">
            <w:pPr>
              <w:rPr>
                <w:rFonts w:ascii="仿宋" w:eastAsia="仿宋" w:hAnsi="仿宋"/>
              </w:rPr>
            </w:pPr>
          </w:p>
        </w:tc>
      </w:tr>
      <w:tr w:rsidR="00391DCF">
        <w:trPr>
          <w:trHeight w:val="454"/>
        </w:trPr>
        <w:tc>
          <w:tcPr>
            <w:tcW w:w="930" w:type="dxa"/>
            <w:tcBorders>
              <w:top w:val="single" w:sz="4" w:space="0" w:color="auto"/>
              <w:left w:val="single" w:sz="4" w:space="0" w:color="auto"/>
              <w:bottom w:val="single" w:sz="4" w:space="0" w:color="auto"/>
              <w:right w:val="single" w:sz="4" w:space="0" w:color="auto"/>
            </w:tcBorders>
            <w:vAlign w:val="center"/>
          </w:tcPr>
          <w:p w:rsidR="00391DCF" w:rsidRDefault="009E12D2">
            <w:pPr>
              <w:rPr>
                <w:rFonts w:ascii="仿宋" w:eastAsia="仿宋" w:hAnsi="仿宋"/>
              </w:rPr>
            </w:pPr>
            <w:r>
              <w:rPr>
                <w:rFonts w:ascii="仿宋" w:eastAsia="仿宋" w:hAnsi="仿宋" w:hint="eastAsia"/>
              </w:rPr>
              <w:t>备注</w:t>
            </w:r>
          </w:p>
        </w:tc>
        <w:tc>
          <w:tcPr>
            <w:tcW w:w="14629" w:type="dxa"/>
            <w:gridSpan w:val="4"/>
            <w:tcBorders>
              <w:top w:val="single" w:sz="4" w:space="0" w:color="auto"/>
              <w:left w:val="single" w:sz="4" w:space="0" w:color="auto"/>
              <w:bottom w:val="single" w:sz="4" w:space="0" w:color="auto"/>
              <w:right w:val="single" w:sz="4" w:space="0" w:color="auto"/>
            </w:tcBorders>
          </w:tcPr>
          <w:p w:rsidR="00391DCF" w:rsidRDefault="00391DCF">
            <w:pPr>
              <w:rPr>
                <w:rFonts w:ascii="仿宋" w:eastAsia="仿宋" w:hAnsi="仿宋"/>
              </w:rPr>
            </w:pPr>
          </w:p>
        </w:tc>
      </w:tr>
    </w:tbl>
    <w:p w:rsidR="00391DCF" w:rsidRDefault="00391DCF">
      <w:pPr>
        <w:spacing w:line="40" w:lineRule="exact"/>
        <w:rPr>
          <w:rFonts w:ascii="仿宋" w:eastAsia="仿宋" w:hAnsi="仿宋"/>
          <w:sz w:val="30"/>
          <w:szCs w:val="30"/>
        </w:rPr>
      </w:pPr>
    </w:p>
    <w:p w:rsidR="00391DCF" w:rsidRDefault="00391DCF">
      <w:pPr>
        <w:widowControl/>
        <w:jc w:val="left"/>
        <w:rPr>
          <w:rFonts w:ascii="仿宋" w:eastAsia="仿宋" w:hAnsi="仿宋"/>
          <w:sz w:val="30"/>
          <w:szCs w:val="30"/>
        </w:rPr>
        <w:sectPr w:rsidR="00391DCF">
          <w:pgSz w:w="16838" w:h="11906" w:orient="landscape"/>
          <w:pgMar w:top="1134" w:right="680" w:bottom="1134" w:left="680" w:header="454" w:footer="567" w:gutter="0"/>
          <w:cols w:space="720"/>
        </w:sectPr>
      </w:pPr>
    </w:p>
    <w:p w:rsidR="00391DCF" w:rsidRDefault="009E12D2">
      <w:pPr>
        <w:spacing w:line="560" w:lineRule="exact"/>
        <w:rPr>
          <w:rFonts w:ascii="仿宋" w:eastAsia="仿宋" w:hAnsi="仿宋"/>
          <w:b/>
          <w:bCs/>
          <w:sz w:val="30"/>
          <w:szCs w:val="30"/>
        </w:rPr>
      </w:pPr>
      <w:r>
        <w:rPr>
          <w:rFonts w:ascii="仿宋" w:eastAsia="仿宋" w:hAnsi="仿宋" w:hint="eastAsia"/>
          <w:b/>
          <w:bCs/>
          <w:sz w:val="30"/>
          <w:szCs w:val="30"/>
        </w:rPr>
        <w:lastRenderedPageBreak/>
        <w:t xml:space="preserve">  2</w:t>
      </w:r>
      <w:r>
        <w:rPr>
          <w:rFonts w:ascii="仿宋" w:eastAsia="仿宋" w:hAnsi="仿宋" w:hint="eastAsia"/>
          <w:b/>
          <w:bCs/>
          <w:sz w:val="30"/>
          <w:szCs w:val="30"/>
        </w:rPr>
        <w:t>．考核规范</w:t>
      </w:r>
    </w:p>
    <w:p w:rsidR="00391DCF" w:rsidRDefault="00391DCF">
      <w:pPr>
        <w:spacing w:line="560" w:lineRule="exact"/>
        <w:ind w:firstLineChars="200" w:firstLine="600"/>
        <w:rPr>
          <w:rFonts w:ascii="仿宋" w:eastAsia="仿宋" w:hAnsi="仿宋"/>
          <w:sz w:val="30"/>
          <w:szCs w:val="30"/>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6"/>
        <w:gridCol w:w="3546"/>
        <w:gridCol w:w="2603"/>
      </w:tblGrid>
      <w:tr w:rsidR="00391DCF">
        <w:trPr>
          <w:trHeight w:val="737"/>
        </w:trPr>
        <w:tc>
          <w:tcPr>
            <w:tcW w:w="9940" w:type="dxa"/>
            <w:gridSpan w:val="3"/>
            <w:tcBorders>
              <w:top w:val="single" w:sz="4" w:space="0" w:color="auto"/>
              <w:left w:val="single" w:sz="4" w:space="0" w:color="auto"/>
              <w:bottom w:val="single" w:sz="4" w:space="0" w:color="auto"/>
              <w:right w:val="single" w:sz="4" w:space="0" w:color="auto"/>
            </w:tcBorders>
            <w:vAlign w:val="center"/>
          </w:tcPr>
          <w:p w:rsidR="00391DCF" w:rsidRDefault="009E12D2">
            <w:pPr>
              <w:spacing w:line="560" w:lineRule="exact"/>
              <w:ind w:firstLineChars="800" w:firstLine="2400"/>
              <w:jc w:val="left"/>
              <w:rPr>
                <w:rFonts w:ascii="仿宋" w:eastAsia="仿宋" w:hAnsi="仿宋"/>
                <w:sz w:val="30"/>
                <w:szCs w:val="30"/>
              </w:rPr>
            </w:pPr>
            <w:r>
              <w:rPr>
                <w:rFonts w:ascii="仿宋" w:eastAsia="仿宋" w:hAnsi="仿宋" w:hint="eastAsia"/>
                <w:sz w:val="30"/>
                <w:szCs w:val="30"/>
              </w:rPr>
              <w:t>理论知识（基础知识、相关知识）</w:t>
            </w:r>
          </w:p>
        </w:tc>
      </w:tr>
      <w:tr w:rsidR="00391DCF">
        <w:trPr>
          <w:trHeight w:val="737"/>
        </w:trPr>
        <w:tc>
          <w:tcPr>
            <w:tcW w:w="3794" w:type="dxa"/>
            <w:tcBorders>
              <w:top w:val="single" w:sz="4" w:space="0" w:color="auto"/>
              <w:left w:val="single" w:sz="4" w:space="0" w:color="auto"/>
              <w:bottom w:val="single" w:sz="4" w:space="0" w:color="auto"/>
              <w:right w:val="single" w:sz="4" w:space="0" w:color="auto"/>
            </w:tcBorders>
            <w:vAlign w:val="center"/>
          </w:tcPr>
          <w:p w:rsidR="00391DCF" w:rsidRDefault="009E12D2">
            <w:pPr>
              <w:spacing w:line="560" w:lineRule="exact"/>
              <w:ind w:firstLineChars="200" w:firstLine="600"/>
              <w:rPr>
                <w:rFonts w:ascii="仿宋" w:eastAsia="仿宋" w:hAnsi="仿宋"/>
                <w:sz w:val="30"/>
                <w:szCs w:val="30"/>
              </w:rPr>
            </w:pPr>
            <w:r>
              <w:rPr>
                <w:rFonts w:ascii="仿宋" w:eastAsia="仿宋" w:hAnsi="仿宋" w:hint="eastAsia"/>
                <w:sz w:val="30"/>
                <w:szCs w:val="30"/>
              </w:rPr>
              <w:t>考核内容</w:t>
            </w:r>
          </w:p>
        </w:tc>
        <w:tc>
          <w:tcPr>
            <w:tcW w:w="3544" w:type="dxa"/>
            <w:tcBorders>
              <w:top w:val="single" w:sz="4" w:space="0" w:color="auto"/>
              <w:left w:val="single" w:sz="4" w:space="0" w:color="auto"/>
              <w:bottom w:val="single" w:sz="4" w:space="0" w:color="auto"/>
              <w:right w:val="single" w:sz="4" w:space="0" w:color="auto"/>
            </w:tcBorders>
            <w:vAlign w:val="center"/>
          </w:tcPr>
          <w:p w:rsidR="00391DCF" w:rsidRDefault="009E12D2">
            <w:pPr>
              <w:spacing w:line="560" w:lineRule="exact"/>
              <w:ind w:firstLineChars="200" w:firstLine="600"/>
              <w:rPr>
                <w:rFonts w:ascii="仿宋" w:eastAsia="仿宋" w:hAnsi="仿宋"/>
                <w:sz w:val="30"/>
                <w:szCs w:val="30"/>
              </w:rPr>
            </w:pPr>
            <w:r>
              <w:rPr>
                <w:rFonts w:ascii="仿宋" w:eastAsia="仿宋" w:hAnsi="仿宋" w:hint="eastAsia"/>
                <w:sz w:val="30"/>
                <w:szCs w:val="30"/>
              </w:rPr>
              <w:t>知识点</w:t>
            </w:r>
          </w:p>
        </w:tc>
        <w:tc>
          <w:tcPr>
            <w:tcW w:w="2602" w:type="dxa"/>
            <w:tcBorders>
              <w:top w:val="single" w:sz="4" w:space="0" w:color="auto"/>
              <w:left w:val="single" w:sz="4" w:space="0" w:color="auto"/>
              <w:bottom w:val="single" w:sz="4" w:space="0" w:color="auto"/>
              <w:right w:val="single" w:sz="4" w:space="0" w:color="auto"/>
            </w:tcBorders>
            <w:vAlign w:val="center"/>
          </w:tcPr>
          <w:p w:rsidR="00391DCF" w:rsidRDefault="009E12D2">
            <w:pPr>
              <w:spacing w:line="560" w:lineRule="exact"/>
              <w:ind w:firstLineChars="200" w:firstLine="600"/>
              <w:rPr>
                <w:rFonts w:ascii="仿宋" w:eastAsia="仿宋" w:hAnsi="仿宋"/>
                <w:sz w:val="30"/>
                <w:szCs w:val="30"/>
              </w:rPr>
            </w:pPr>
            <w:r>
              <w:rPr>
                <w:rFonts w:ascii="仿宋" w:eastAsia="仿宋" w:hAnsi="仿宋" w:hint="eastAsia"/>
                <w:sz w:val="30"/>
                <w:szCs w:val="30"/>
              </w:rPr>
              <w:t>比重</w:t>
            </w:r>
            <w:r>
              <w:rPr>
                <w:rFonts w:ascii="仿宋" w:eastAsia="仿宋" w:hAnsi="仿宋" w:hint="eastAsia"/>
                <w:sz w:val="30"/>
                <w:szCs w:val="30"/>
              </w:rPr>
              <w:t>%</w:t>
            </w:r>
          </w:p>
        </w:tc>
      </w:tr>
      <w:tr w:rsidR="00391DCF">
        <w:trPr>
          <w:trHeight w:val="737"/>
        </w:trPr>
        <w:tc>
          <w:tcPr>
            <w:tcW w:w="3794" w:type="dxa"/>
            <w:tcBorders>
              <w:top w:val="single" w:sz="4" w:space="0" w:color="auto"/>
              <w:left w:val="single" w:sz="4" w:space="0" w:color="auto"/>
              <w:bottom w:val="single" w:sz="4" w:space="0" w:color="auto"/>
              <w:right w:val="single" w:sz="4" w:space="0" w:color="auto"/>
            </w:tcBorders>
          </w:tcPr>
          <w:p w:rsidR="00391DCF" w:rsidRDefault="00391DCF">
            <w:pPr>
              <w:spacing w:line="560" w:lineRule="exact"/>
              <w:rPr>
                <w:rFonts w:ascii="仿宋" w:eastAsia="仿宋" w:hAnsi="仿宋"/>
                <w:sz w:val="30"/>
                <w:szCs w:val="30"/>
              </w:rPr>
            </w:pPr>
          </w:p>
        </w:tc>
        <w:tc>
          <w:tcPr>
            <w:tcW w:w="3544" w:type="dxa"/>
            <w:tcBorders>
              <w:top w:val="single" w:sz="4" w:space="0" w:color="auto"/>
              <w:left w:val="single" w:sz="4" w:space="0" w:color="auto"/>
              <w:bottom w:val="single" w:sz="4" w:space="0" w:color="auto"/>
              <w:right w:val="single" w:sz="4" w:space="0" w:color="auto"/>
            </w:tcBorders>
          </w:tcPr>
          <w:p w:rsidR="00391DCF" w:rsidRDefault="00391DCF">
            <w:pPr>
              <w:spacing w:line="560" w:lineRule="exact"/>
              <w:ind w:firstLineChars="200" w:firstLine="600"/>
              <w:rPr>
                <w:rFonts w:ascii="仿宋" w:eastAsia="仿宋" w:hAnsi="仿宋"/>
                <w:sz w:val="30"/>
                <w:szCs w:val="30"/>
              </w:rPr>
            </w:pPr>
          </w:p>
        </w:tc>
        <w:tc>
          <w:tcPr>
            <w:tcW w:w="2602" w:type="dxa"/>
            <w:tcBorders>
              <w:top w:val="single" w:sz="4" w:space="0" w:color="auto"/>
              <w:left w:val="single" w:sz="4" w:space="0" w:color="auto"/>
              <w:bottom w:val="single" w:sz="4" w:space="0" w:color="auto"/>
              <w:right w:val="single" w:sz="4" w:space="0" w:color="auto"/>
            </w:tcBorders>
          </w:tcPr>
          <w:p w:rsidR="00391DCF" w:rsidRDefault="00391DCF">
            <w:pPr>
              <w:spacing w:line="560" w:lineRule="exact"/>
              <w:ind w:firstLineChars="200" w:firstLine="600"/>
              <w:rPr>
                <w:rFonts w:ascii="仿宋" w:eastAsia="仿宋" w:hAnsi="仿宋"/>
                <w:sz w:val="30"/>
                <w:szCs w:val="30"/>
              </w:rPr>
            </w:pPr>
          </w:p>
        </w:tc>
      </w:tr>
      <w:tr w:rsidR="00391DCF">
        <w:trPr>
          <w:trHeight w:val="737"/>
        </w:trPr>
        <w:tc>
          <w:tcPr>
            <w:tcW w:w="3794" w:type="dxa"/>
            <w:tcBorders>
              <w:top w:val="single" w:sz="4" w:space="0" w:color="auto"/>
              <w:left w:val="single" w:sz="4" w:space="0" w:color="auto"/>
              <w:bottom w:val="single" w:sz="4" w:space="0" w:color="auto"/>
              <w:right w:val="single" w:sz="4" w:space="0" w:color="auto"/>
            </w:tcBorders>
          </w:tcPr>
          <w:p w:rsidR="00391DCF" w:rsidRDefault="00391DCF">
            <w:pPr>
              <w:spacing w:line="560" w:lineRule="exact"/>
              <w:rPr>
                <w:rFonts w:ascii="仿宋" w:eastAsia="仿宋" w:hAnsi="仿宋"/>
                <w:sz w:val="30"/>
                <w:szCs w:val="30"/>
              </w:rPr>
            </w:pPr>
          </w:p>
        </w:tc>
        <w:tc>
          <w:tcPr>
            <w:tcW w:w="3544" w:type="dxa"/>
            <w:tcBorders>
              <w:top w:val="single" w:sz="4" w:space="0" w:color="auto"/>
              <w:left w:val="single" w:sz="4" w:space="0" w:color="auto"/>
              <w:bottom w:val="single" w:sz="4" w:space="0" w:color="auto"/>
              <w:right w:val="single" w:sz="4" w:space="0" w:color="auto"/>
            </w:tcBorders>
          </w:tcPr>
          <w:p w:rsidR="00391DCF" w:rsidRDefault="00391DCF">
            <w:pPr>
              <w:spacing w:line="560" w:lineRule="exact"/>
              <w:ind w:firstLineChars="200" w:firstLine="600"/>
              <w:rPr>
                <w:rFonts w:ascii="仿宋" w:eastAsia="仿宋" w:hAnsi="仿宋"/>
                <w:sz w:val="30"/>
                <w:szCs w:val="30"/>
              </w:rPr>
            </w:pPr>
          </w:p>
        </w:tc>
        <w:tc>
          <w:tcPr>
            <w:tcW w:w="2602" w:type="dxa"/>
            <w:tcBorders>
              <w:top w:val="single" w:sz="4" w:space="0" w:color="auto"/>
              <w:left w:val="single" w:sz="4" w:space="0" w:color="auto"/>
              <w:bottom w:val="single" w:sz="4" w:space="0" w:color="auto"/>
              <w:right w:val="single" w:sz="4" w:space="0" w:color="auto"/>
            </w:tcBorders>
          </w:tcPr>
          <w:p w:rsidR="00391DCF" w:rsidRDefault="00391DCF">
            <w:pPr>
              <w:spacing w:line="560" w:lineRule="exact"/>
              <w:ind w:firstLineChars="200" w:firstLine="600"/>
              <w:rPr>
                <w:rFonts w:ascii="仿宋" w:eastAsia="仿宋" w:hAnsi="仿宋"/>
                <w:sz w:val="30"/>
                <w:szCs w:val="30"/>
              </w:rPr>
            </w:pPr>
          </w:p>
        </w:tc>
      </w:tr>
      <w:tr w:rsidR="00391DCF">
        <w:trPr>
          <w:trHeight w:val="737"/>
        </w:trPr>
        <w:tc>
          <w:tcPr>
            <w:tcW w:w="3794" w:type="dxa"/>
            <w:tcBorders>
              <w:top w:val="single" w:sz="4" w:space="0" w:color="auto"/>
              <w:left w:val="single" w:sz="4" w:space="0" w:color="auto"/>
              <w:bottom w:val="single" w:sz="4" w:space="0" w:color="auto"/>
              <w:right w:val="single" w:sz="4" w:space="0" w:color="auto"/>
            </w:tcBorders>
          </w:tcPr>
          <w:p w:rsidR="00391DCF" w:rsidRDefault="00391DCF">
            <w:pPr>
              <w:spacing w:line="560" w:lineRule="exact"/>
              <w:ind w:firstLineChars="200" w:firstLine="600"/>
              <w:rPr>
                <w:rFonts w:ascii="仿宋" w:eastAsia="仿宋" w:hAnsi="仿宋"/>
                <w:sz w:val="30"/>
                <w:szCs w:val="30"/>
              </w:rPr>
            </w:pPr>
          </w:p>
        </w:tc>
        <w:tc>
          <w:tcPr>
            <w:tcW w:w="3544" w:type="dxa"/>
            <w:tcBorders>
              <w:top w:val="single" w:sz="4" w:space="0" w:color="auto"/>
              <w:left w:val="single" w:sz="4" w:space="0" w:color="auto"/>
              <w:bottom w:val="single" w:sz="4" w:space="0" w:color="auto"/>
              <w:right w:val="single" w:sz="4" w:space="0" w:color="auto"/>
            </w:tcBorders>
          </w:tcPr>
          <w:p w:rsidR="00391DCF" w:rsidRDefault="00391DCF">
            <w:pPr>
              <w:spacing w:line="560" w:lineRule="exact"/>
              <w:ind w:firstLineChars="200" w:firstLine="600"/>
              <w:rPr>
                <w:rFonts w:ascii="仿宋" w:eastAsia="仿宋" w:hAnsi="仿宋"/>
                <w:sz w:val="30"/>
                <w:szCs w:val="30"/>
              </w:rPr>
            </w:pPr>
          </w:p>
        </w:tc>
        <w:tc>
          <w:tcPr>
            <w:tcW w:w="2602" w:type="dxa"/>
            <w:tcBorders>
              <w:top w:val="single" w:sz="4" w:space="0" w:color="auto"/>
              <w:left w:val="single" w:sz="4" w:space="0" w:color="auto"/>
              <w:bottom w:val="single" w:sz="4" w:space="0" w:color="auto"/>
              <w:right w:val="single" w:sz="4" w:space="0" w:color="auto"/>
            </w:tcBorders>
          </w:tcPr>
          <w:p w:rsidR="00391DCF" w:rsidRDefault="00391DCF">
            <w:pPr>
              <w:spacing w:line="560" w:lineRule="exact"/>
              <w:ind w:firstLineChars="200" w:firstLine="600"/>
              <w:rPr>
                <w:rFonts w:ascii="仿宋" w:eastAsia="仿宋" w:hAnsi="仿宋"/>
                <w:sz w:val="30"/>
                <w:szCs w:val="30"/>
              </w:rPr>
            </w:pPr>
          </w:p>
        </w:tc>
      </w:tr>
      <w:tr w:rsidR="00391DCF">
        <w:trPr>
          <w:trHeight w:val="737"/>
        </w:trPr>
        <w:tc>
          <w:tcPr>
            <w:tcW w:w="3794" w:type="dxa"/>
            <w:tcBorders>
              <w:top w:val="single" w:sz="4" w:space="0" w:color="auto"/>
              <w:left w:val="single" w:sz="4" w:space="0" w:color="auto"/>
              <w:bottom w:val="single" w:sz="4" w:space="0" w:color="auto"/>
              <w:right w:val="single" w:sz="4" w:space="0" w:color="auto"/>
            </w:tcBorders>
          </w:tcPr>
          <w:p w:rsidR="00391DCF" w:rsidRDefault="00391DCF">
            <w:pPr>
              <w:spacing w:line="560" w:lineRule="exact"/>
              <w:ind w:firstLineChars="200" w:firstLine="600"/>
              <w:rPr>
                <w:rFonts w:ascii="仿宋" w:eastAsia="仿宋" w:hAnsi="仿宋"/>
                <w:sz w:val="30"/>
                <w:szCs w:val="30"/>
              </w:rPr>
            </w:pPr>
          </w:p>
        </w:tc>
        <w:tc>
          <w:tcPr>
            <w:tcW w:w="3544" w:type="dxa"/>
            <w:tcBorders>
              <w:top w:val="single" w:sz="4" w:space="0" w:color="auto"/>
              <w:left w:val="single" w:sz="4" w:space="0" w:color="auto"/>
              <w:bottom w:val="single" w:sz="4" w:space="0" w:color="auto"/>
              <w:right w:val="single" w:sz="4" w:space="0" w:color="auto"/>
            </w:tcBorders>
          </w:tcPr>
          <w:p w:rsidR="00391DCF" w:rsidRDefault="00391DCF">
            <w:pPr>
              <w:spacing w:line="560" w:lineRule="exact"/>
              <w:ind w:firstLineChars="200" w:firstLine="600"/>
              <w:rPr>
                <w:rFonts w:ascii="仿宋" w:eastAsia="仿宋" w:hAnsi="仿宋"/>
                <w:sz w:val="30"/>
                <w:szCs w:val="30"/>
              </w:rPr>
            </w:pPr>
          </w:p>
        </w:tc>
        <w:tc>
          <w:tcPr>
            <w:tcW w:w="2602" w:type="dxa"/>
            <w:tcBorders>
              <w:top w:val="single" w:sz="4" w:space="0" w:color="auto"/>
              <w:left w:val="single" w:sz="4" w:space="0" w:color="auto"/>
              <w:bottom w:val="single" w:sz="4" w:space="0" w:color="auto"/>
              <w:right w:val="single" w:sz="4" w:space="0" w:color="auto"/>
            </w:tcBorders>
          </w:tcPr>
          <w:p w:rsidR="00391DCF" w:rsidRDefault="00391DCF">
            <w:pPr>
              <w:spacing w:line="560" w:lineRule="exact"/>
              <w:ind w:firstLineChars="200" w:firstLine="600"/>
              <w:rPr>
                <w:rFonts w:ascii="仿宋" w:eastAsia="仿宋" w:hAnsi="仿宋"/>
                <w:sz w:val="30"/>
                <w:szCs w:val="30"/>
              </w:rPr>
            </w:pPr>
          </w:p>
        </w:tc>
      </w:tr>
      <w:tr w:rsidR="00391DCF">
        <w:trPr>
          <w:trHeight w:val="737"/>
        </w:trPr>
        <w:tc>
          <w:tcPr>
            <w:tcW w:w="9940" w:type="dxa"/>
            <w:gridSpan w:val="3"/>
            <w:tcBorders>
              <w:top w:val="single" w:sz="4" w:space="0" w:color="auto"/>
              <w:left w:val="single" w:sz="4" w:space="0" w:color="auto"/>
              <w:bottom w:val="single" w:sz="4" w:space="0" w:color="auto"/>
              <w:right w:val="single" w:sz="4" w:space="0" w:color="auto"/>
            </w:tcBorders>
            <w:vAlign w:val="center"/>
          </w:tcPr>
          <w:p w:rsidR="00391DCF" w:rsidRDefault="009E12D2">
            <w:pPr>
              <w:spacing w:line="560" w:lineRule="exact"/>
              <w:ind w:firstLineChars="1300" w:firstLine="3900"/>
              <w:rPr>
                <w:rFonts w:ascii="仿宋" w:eastAsia="仿宋" w:hAnsi="仿宋"/>
                <w:sz w:val="30"/>
                <w:szCs w:val="30"/>
              </w:rPr>
            </w:pPr>
            <w:r>
              <w:rPr>
                <w:rFonts w:ascii="仿宋" w:eastAsia="仿宋" w:hAnsi="仿宋" w:hint="eastAsia"/>
                <w:sz w:val="30"/>
                <w:szCs w:val="30"/>
              </w:rPr>
              <w:t>实操技能</w:t>
            </w:r>
          </w:p>
        </w:tc>
      </w:tr>
      <w:tr w:rsidR="00391DCF">
        <w:trPr>
          <w:trHeight w:val="737"/>
        </w:trPr>
        <w:tc>
          <w:tcPr>
            <w:tcW w:w="3794" w:type="dxa"/>
            <w:tcBorders>
              <w:top w:val="single" w:sz="4" w:space="0" w:color="auto"/>
              <w:left w:val="single" w:sz="4" w:space="0" w:color="auto"/>
              <w:bottom w:val="single" w:sz="4" w:space="0" w:color="auto"/>
              <w:right w:val="single" w:sz="4" w:space="0" w:color="auto"/>
            </w:tcBorders>
            <w:vAlign w:val="center"/>
          </w:tcPr>
          <w:p w:rsidR="00391DCF" w:rsidRDefault="009E12D2">
            <w:pPr>
              <w:spacing w:line="560" w:lineRule="exact"/>
              <w:ind w:firstLineChars="200" w:firstLine="600"/>
              <w:rPr>
                <w:rFonts w:ascii="仿宋" w:eastAsia="仿宋" w:hAnsi="仿宋"/>
                <w:sz w:val="30"/>
                <w:szCs w:val="30"/>
              </w:rPr>
            </w:pPr>
            <w:r>
              <w:rPr>
                <w:rFonts w:ascii="仿宋" w:eastAsia="仿宋" w:hAnsi="仿宋" w:hint="eastAsia"/>
                <w:sz w:val="30"/>
                <w:szCs w:val="30"/>
              </w:rPr>
              <w:t>考核内容</w:t>
            </w:r>
          </w:p>
        </w:tc>
        <w:tc>
          <w:tcPr>
            <w:tcW w:w="3544" w:type="dxa"/>
            <w:tcBorders>
              <w:top w:val="single" w:sz="4" w:space="0" w:color="auto"/>
              <w:left w:val="single" w:sz="4" w:space="0" w:color="auto"/>
              <w:bottom w:val="single" w:sz="4" w:space="0" w:color="auto"/>
              <w:right w:val="single" w:sz="4" w:space="0" w:color="auto"/>
            </w:tcBorders>
            <w:vAlign w:val="center"/>
          </w:tcPr>
          <w:p w:rsidR="00391DCF" w:rsidRDefault="009E12D2">
            <w:pPr>
              <w:spacing w:line="560" w:lineRule="exact"/>
              <w:ind w:firstLineChars="200" w:firstLine="600"/>
              <w:rPr>
                <w:rFonts w:ascii="仿宋" w:eastAsia="仿宋" w:hAnsi="仿宋"/>
                <w:sz w:val="30"/>
                <w:szCs w:val="30"/>
              </w:rPr>
            </w:pPr>
            <w:r>
              <w:rPr>
                <w:rFonts w:ascii="仿宋" w:eastAsia="仿宋" w:hAnsi="仿宋" w:hint="eastAsia"/>
                <w:sz w:val="30"/>
                <w:szCs w:val="30"/>
              </w:rPr>
              <w:t>技能要点</w:t>
            </w:r>
          </w:p>
        </w:tc>
        <w:tc>
          <w:tcPr>
            <w:tcW w:w="2602" w:type="dxa"/>
            <w:tcBorders>
              <w:top w:val="single" w:sz="4" w:space="0" w:color="auto"/>
              <w:left w:val="single" w:sz="4" w:space="0" w:color="auto"/>
              <w:bottom w:val="single" w:sz="4" w:space="0" w:color="auto"/>
              <w:right w:val="single" w:sz="4" w:space="0" w:color="auto"/>
            </w:tcBorders>
            <w:vAlign w:val="center"/>
          </w:tcPr>
          <w:p w:rsidR="00391DCF" w:rsidRDefault="009E12D2">
            <w:pPr>
              <w:spacing w:line="560" w:lineRule="exact"/>
              <w:ind w:firstLineChars="200" w:firstLine="600"/>
              <w:rPr>
                <w:rFonts w:ascii="仿宋" w:eastAsia="仿宋" w:hAnsi="仿宋"/>
                <w:sz w:val="30"/>
                <w:szCs w:val="30"/>
              </w:rPr>
            </w:pPr>
            <w:r>
              <w:rPr>
                <w:rFonts w:ascii="仿宋" w:eastAsia="仿宋" w:hAnsi="仿宋" w:hint="eastAsia"/>
                <w:sz w:val="30"/>
                <w:szCs w:val="30"/>
              </w:rPr>
              <w:t>比重</w:t>
            </w:r>
            <w:r>
              <w:rPr>
                <w:rFonts w:ascii="仿宋" w:eastAsia="仿宋" w:hAnsi="仿宋" w:hint="eastAsia"/>
                <w:sz w:val="30"/>
                <w:szCs w:val="30"/>
              </w:rPr>
              <w:t>%</w:t>
            </w:r>
          </w:p>
        </w:tc>
      </w:tr>
      <w:tr w:rsidR="00391DCF">
        <w:trPr>
          <w:trHeight w:val="737"/>
        </w:trPr>
        <w:tc>
          <w:tcPr>
            <w:tcW w:w="3794" w:type="dxa"/>
            <w:tcBorders>
              <w:top w:val="single" w:sz="4" w:space="0" w:color="auto"/>
              <w:left w:val="single" w:sz="4" w:space="0" w:color="auto"/>
              <w:bottom w:val="single" w:sz="4" w:space="0" w:color="auto"/>
              <w:right w:val="single" w:sz="4" w:space="0" w:color="auto"/>
            </w:tcBorders>
          </w:tcPr>
          <w:p w:rsidR="00391DCF" w:rsidRDefault="00391DCF">
            <w:pPr>
              <w:spacing w:line="560" w:lineRule="exact"/>
              <w:rPr>
                <w:rFonts w:ascii="仿宋" w:eastAsia="仿宋" w:hAnsi="仿宋"/>
                <w:sz w:val="30"/>
                <w:szCs w:val="30"/>
              </w:rPr>
            </w:pPr>
          </w:p>
        </w:tc>
        <w:tc>
          <w:tcPr>
            <w:tcW w:w="3544" w:type="dxa"/>
            <w:tcBorders>
              <w:top w:val="single" w:sz="4" w:space="0" w:color="auto"/>
              <w:left w:val="single" w:sz="4" w:space="0" w:color="auto"/>
              <w:bottom w:val="single" w:sz="4" w:space="0" w:color="auto"/>
              <w:right w:val="single" w:sz="4" w:space="0" w:color="auto"/>
            </w:tcBorders>
          </w:tcPr>
          <w:p w:rsidR="00391DCF" w:rsidRDefault="00391DCF">
            <w:pPr>
              <w:spacing w:line="560" w:lineRule="exact"/>
              <w:ind w:firstLineChars="200" w:firstLine="600"/>
              <w:rPr>
                <w:rFonts w:ascii="仿宋" w:eastAsia="仿宋" w:hAnsi="仿宋"/>
                <w:sz w:val="30"/>
                <w:szCs w:val="30"/>
              </w:rPr>
            </w:pPr>
          </w:p>
        </w:tc>
        <w:tc>
          <w:tcPr>
            <w:tcW w:w="2602" w:type="dxa"/>
            <w:tcBorders>
              <w:top w:val="single" w:sz="4" w:space="0" w:color="auto"/>
              <w:left w:val="single" w:sz="4" w:space="0" w:color="auto"/>
              <w:bottom w:val="single" w:sz="4" w:space="0" w:color="auto"/>
              <w:right w:val="single" w:sz="4" w:space="0" w:color="auto"/>
            </w:tcBorders>
          </w:tcPr>
          <w:p w:rsidR="00391DCF" w:rsidRDefault="00391DCF">
            <w:pPr>
              <w:spacing w:line="560" w:lineRule="exact"/>
              <w:ind w:firstLineChars="200" w:firstLine="600"/>
              <w:rPr>
                <w:rFonts w:ascii="仿宋" w:eastAsia="仿宋" w:hAnsi="仿宋"/>
                <w:sz w:val="30"/>
                <w:szCs w:val="30"/>
              </w:rPr>
            </w:pPr>
          </w:p>
        </w:tc>
      </w:tr>
      <w:tr w:rsidR="00391DCF">
        <w:trPr>
          <w:trHeight w:val="737"/>
        </w:trPr>
        <w:tc>
          <w:tcPr>
            <w:tcW w:w="3794" w:type="dxa"/>
            <w:tcBorders>
              <w:top w:val="single" w:sz="4" w:space="0" w:color="auto"/>
              <w:left w:val="single" w:sz="4" w:space="0" w:color="auto"/>
              <w:bottom w:val="single" w:sz="4" w:space="0" w:color="auto"/>
              <w:right w:val="single" w:sz="4" w:space="0" w:color="auto"/>
            </w:tcBorders>
          </w:tcPr>
          <w:p w:rsidR="00391DCF" w:rsidRDefault="00391DCF">
            <w:pPr>
              <w:spacing w:line="560" w:lineRule="exact"/>
              <w:ind w:firstLineChars="200" w:firstLine="600"/>
              <w:rPr>
                <w:rFonts w:ascii="仿宋" w:eastAsia="仿宋" w:hAnsi="仿宋"/>
                <w:sz w:val="30"/>
                <w:szCs w:val="30"/>
              </w:rPr>
            </w:pPr>
          </w:p>
        </w:tc>
        <w:tc>
          <w:tcPr>
            <w:tcW w:w="3544" w:type="dxa"/>
            <w:tcBorders>
              <w:top w:val="single" w:sz="4" w:space="0" w:color="auto"/>
              <w:left w:val="single" w:sz="4" w:space="0" w:color="auto"/>
              <w:bottom w:val="single" w:sz="4" w:space="0" w:color="auto"/>
              <w:right w:val="single" w:sz="4" w:space="0" w:color="auto"/>
            </w:tcBorders>
          </w:tcPr>
          <w:p w:rsidR="00391DCF" w:rsidRDefault="00391DCF">
            <w:pPr>
              <w:spacing w:line="560" w:lineRule="exact"/>
              <w:ind w:firstLineChars="200" w:firstLine="600"/>
              <w:rPr>
                <w:rFonts w:ascii="仿宋" w:eastAsia="仿宋" w:hAnsi="仿宋"/>
                <w:sz w:val="30"/>
                <w:szCs w:val="30"/>
              </w:rPr>
            </w:pPr>
          </w:p>
        </w:tc>
        <w:tc>
          <w:tcPr>
            <w:tcW w:w="2602" w:type="dxa"/>
            <w:tcBorders>
              <w:top w:val="single" w:sz="4" w:space="0" w:color="auto"/>
              <w:left w:val="single" w:sz="4" w:space="0" w:color="auto"/>
              <w:bottom w:val="single" w:sz="4" w:space="0" w:color="auto"/>
              <w:right w:val="single" w:sz="4" w:space="0" w:color="auto"/>
            </w:tcBorders>
          </w:tcPr>
          <w:p w:rsidR="00391DCF" w:rsidRDefault="00391DCF">
            <w:pPr>
              <w:spacing w:line="560" w:lineRule="exact"/>
              <w:ind w:firstLineChars="200" w:firstLine="600"/>
              <w:rPr>
                <w:rFonts w:ascii="仿宋" w:eastAsia="仿宋" w:hAnsi="仿宋"/>
                <w:sz w:val="30"/>
                <w:szCs w:val="30"/>
              </w:rPr>
            </w:pPr>
          </w:p>
        </w:tc>
      </w:tr>
      <w:tr w:rsidR="00391DCF">
        <w:trPr>
          <w:trHeight w:val="737"/>
        </w:trPr>
        <w:tc>
          <w:tcPr>
            <w:tcW w:w="3794" w:type="dxa"/>
            <w:tcBorders>
              <w:top w:val="single" w:sz="4" w:space="0" w:color="auto"/>
              <w:left w:val="single" w:sz="4" w:space="0" w:color="auto"/>
              <w:bottom w:val="single" w:sz="4" w:space="0" w:color="auto"/>
              <w:right w:val="single" w:sz="4" w:space="0" w:color="auto"/>
            </w:tcBorders>
          </w:tcPr>
          <w:p w:rsidR="00391DCF" w:rsidRDefault="00391DCF">
            <w:pPr>
              <w:spacing w:line="560" w:lineRule="exact"/>
              <w:ind w:firstLineChars="200" w:firstLine="600"/>
              <w:rPr>
                <w:rFonts w:ascii="仿宋" w:eastAsia="仿宋" w:hAnsi="仿宋"/>
                <w:sz w:val="30"/>
                <w:szCs w:val="30"/>
              </w:rPr>
            </w:pPr>
          </w:p>
        </w:tc>
        <w:tc>
          <w:tcPr>
            <w:tcW w:w="3544" w:type="dxa"/>
            <w:tcBorders>
              <w:top w:val="single" w:sz="4" w:space="0" w:color="auto"/>
              <w:left w:val="single" w:sz="4" w:space="0" w:color="auto"/>
              <w:bottom w:val="single" w:sz="4" w:space="0" w:color="auto"/>
              <w:right w:val="single" w:sz="4" w:space="0" w:color="auto"/>
            </w:tcBorders>
          </w:tcPr>
          <w:p w:rsidR="00391DCF" w:rsidRDefault="00391DCF">
            <w:pPr>
              <w:spacing w:line="560" w:lineRule="exact"/>
              <w:ind w:firstLineChars="200" w:firstLine="600"/>
              <w:rPr>
                <w:rFonts w:ascii="仿宋" w:eastAsia="仿宋" w:hAnsi="仿宋"/>
                <w:sz w:val="30"/>
                <w:szCs w:val="30"/>
              </w:rPr>
            </w:pPr>
          </w:p>
        </w:tc>
        <w:tc>
          <w:tcPr>
            <w:tcW w:w="2602" w:type="dxa"/>
            <w:tcBorders>
              <w:top w:val="single" w:sz="4" w:space="0" w:color="auto"/>
              <w:left w:val="single" w:sz="4" w:space="0" w:color="auto"/>
              <w:bottom w:val="single" w:sz="4" w:space="0" w:color="auto"/>
              <w:right w:val="single" w:sz="4" w:space="0" w:color="auto"/>
            </w:tcBorders>
          </w:tcPr>
          <w:p w:rsidR="00391DCF" w:rsidRDefault="00391DCF">
            <w:pPr>
              <w:spacing w:line="560" w:lineRule="exact"/>
              <w:ind w:firstLineChars="200" w:firstLine="600"/>
              <w:rPr>
                <w:rFonts w:ascii="仿宋" w:eastAsia="仿宋" w:hAnsi="仿宋"/>
                <w:sz w:val="30"/>
                <w:szCs w:val="30"/>
              </w:rPr>
            </w:pPr>
          </w:p>
        </w:tc>
      </w:tr>
    </w:tbl>
    <w:p w:rsidR="00391DCF" w:rsidRDefault="00391DCF">
      <w:pPr>
        <w:spacing w:line="560" w:lineRule="exact"/>
        <w:ind w:firstLineChars="200" w:firstLine="600"/>
        <w:rPr>
          <w:rFonts w:ascii="仿宋" w:eastAsia="仿宋" w:hAnsi="仿宋"/>
          <w:sz w:val="30"/>
          <w:szCs w:val="30"/>
        </w:rPr>
      </w:pPr>
    </w:p>
    <w:p w:rsidR="00391DCF" w:rsidRDefault="009E12D2">
      <w:pPr>
        <w:widowControl/>
        <w:jc w:val="left"/>
        <w:rPr>
          <w:rFonts w:ascii="仿宋" w:eastAsia="仿宋" w:hAnsi="仿宋"/>
          <w:sz w:val="30"/>
          <w:szCs w:val="30"/>
        </w:rPr>
      </w:pPr>
      <w:r>
        <w:rPr>
          <w:rFonts w:ascii="仿宋" w:eastAsia="仿宋" w:hAnsi="仿宋" w:hint="eastAsia"/>
          <w:sz w:val="30"/>
          <w:szCs w:val="30"/>
        </w:rPr>
        <w:br w:type="page"/>
      </w:r>
    </w:p>
    <w:p w:rsidR="00391DCF" w:rsidRDefault="009E12D2">
      <w:pPr>
        <w:spacing w:line="560" w:lineRule="exact"/>
        <w:ind w:firstLineChars="200" w:firstLine="602"/>
        <w:rPr>
          <w:rFonts w:ascii="仿宋" w:eastAsia="仿宋" w:hAnsi="仿宋"/>
          <w:b/>
          <w:bCs/>
          <w:sz w:val="30"/>
          <w:szCs w:val="30"/>
        </w:rPr>
      </w:pPr>
      <w:r>
        <w:rPr>
          <w:rFonts w:ascii="仿宋" w:eastAsia="仿宋" w:hAnsi="仿宋" w:hint="eastAsia"/>
          <w:b/>
          <w:bCs/>
          <w:sz w:val="30"/>
          <w:szCs w:val="30"/>
        </w:rPr>
        <w:lastRenderedPageBreak/>
        <w:t>3</w:t>
      </w:r>
      <w:r>
        <w:rPr>
          <w:rFonts w:ascii="仿宋" w:eastAsia="仿宋" w:hAnsi="仿宋" w:hint="eastAsia"/>
          <w:b/>
          <w:bCs/>
          <w:sz w:val="30"/>
          <w:szCs w:val="30"/>
        </w:rPr>
        <w:t>．师资配备规范</w:t>
      </w:r>
    </w:p>
    <w:p w:rsidR="00391DCF" w:rsidRDefault="009E12D2">
      <w:pPr>
        <w:tabs>
          <w:tab w:val="left" w:pos="6949"/>
        </w:tabs>
        <w:spacing w:line="560" w:lineRule="exact"/>
        <w:ind w:firstLineChars="200" w:firstLine="600"/>
        <w:jc w:val="left"/>
        <w:rPr>
          <w:rFonts w:ascii="仿宋" w:eastAsia="仿宋" w:hAnsi="仿宋"/>
          <w:sz w:val="30"/>
          <w:szCs w:val="30"/>
        </w:rPr>
      </w:pPr>
      <w:r>
        <w:rPr>
          <w:rFonts w:ascii="仿宋" w:eastAsia="仿宋" w:hAnsi="仿宋" w:hint="eastAsia"/>
          <w:sz w:val="30"/>
          <w:szCs w:val="30"/>
        </w:rPr>
        <w:t>项目培训教师基本条件：如学历（大专以上）、专业技术职称中级以上或职业技能等级（高级工以上）；从事本职业工作满五年；获得相关职业技能师资培训证书等。提供相关证书复印件。</w:t>
      </w:r>
    </w:p>
    <w:p w:rsidR="00391DCF" w:rsidRDefault="009E12D2">
      <w:pPr>
        <w:tabs>
          <w:tab w:val="left" w:pos="6949"/>
        </w:tabs>
        <w:spacing w:line="560" w:lineRule="exact"/>
        <w:ind w:firstLineChars="200" w:firstLine="600"/>
        <w:jc w:val="left"/>
        <w:rPr>
          <w:rFonts w:ascii="仿宋" w:eastAsia="仿宋" w:hAnsi="仿宋"/>
          <w:sz w:val="30"/>
          <w:szCs w:val="30"/>
        </w:rPr>
      </w:pPr>
      <w:r>
        <w:rPr>
          <w:rFonts w:ascii="仿宋" w:eastAsia="仿宋" w:hAnsi="仿宋" w:hint="eastAsia"/>
          <w:sz w:val="30"/>
          <w:szCs w:val="30"/>
        </w:rPr>
        <w:t>教师数量配备至少</w:t>
      </w:r>
      <w:r>
        <w:rPr>
          <w:rFonts w:ascii="仿宋" w:eastAsia="仿宋" w:hAnsi="仿宋" w:hint="eastAsia"/>
          <w:sz w:val="30"/>
          <w:szCs w:val="30"/>
        </w:rPr>
        <w:t>2</w:t>
      </w:r>
      <w:r>
        <w:rPr>
          <w:rFonts w:ascii="仿宋" w:eastAsia="仿宋" w:hAnsi="仿宋" w:hint="eastAsia"/>
          <w:sz w:val="30"/>
          <w:szCs w:val="30"/>
        </w:rPr>
        <w:t>名以上。</w:t>
      </w:r>
    </w:p>
    <w:p w:rsidR="00391DCF" w:rsidRDefault="00391DCF">
      <w:pPr>
        <w:spacing w:line="560" w:lineRule="exact"/>
        <w:rPr>
          <w:rFonts w:ascii="仿宋" w:eastAsia="仿宋" w:hAnsi="仿宋"/>
          <w:sz w:val="30"/>
          <w:szCs w:val="30"/>
        </w:rPr>
      </w:pPr>
    </w:p>
    <w:p w:rsidR="00391DCF" w:rsidRDefault="009E12D2">
      <w:pPr>
        <w:spacing w:line="560" w:lineRule="exact"/>
        <w:jc w:val="left"/>
        <w:rPr>
          <w:rFonts w:ascii="仿宋" w:eastAsia="仿宋" w:hAnsi="仿宋"/>
          <w:sz w:val="30"/>
          <w:szCs w:val="30"/>
        </w:rPr>
      </w:pPr>
      <w:r>
        <w:rPr>
          <w:rFonts w:ascii="仿宋" w:eastAsia="仿宋" w:hAnsi="仿宋" w:hint="eastAsia"/>
          <w:sz w:val="30"/>
          <w:szCs w:val="30"/>
        </w:rPr>
        <w:t xml:space="preserve">    1.</w:t>
      </w:r>
      <w:r>
        <w:rPr>
          <w:rFonts w:ascii="仿宋" w:eastAsia="仿宋" w:hAnsi="仿宋" w:hint="eastAsia"/>
          <w:sz w:val="30"/>
          <w:szCs w:val="30"/>
        </w:rPr>
        <w:t>师资任职基本条件</w:t>
      </w:r>
    </w:p>
    <w:p w:rsidR="00391DCF" w:rsidRDefault="009E12D2">
      <w:pPr>
        <w:spacing w:line="560" w:lineRule="exact"/>
        <w:ind w:firstLineChars="200" w:firstLine="600"/>
        <w:rPr>
          <w:rFonts w:ascii="仿宋" w:eastAsia="仿宋" w:hAnsi="仿宋"/>
          <w:sz w:val="30"/>
          <w:szCs w:val="30"/>
        </w:rPr>
      </w:pPr>
      <w:r>
        <w:rPr>
          <w:rFonts w:ascii="仿宋" w:eastAsia="仿宋" w:hAnsi="仿宋" w:hint="eastAsia"/>
          <w:sz w:val="30"/>
          <w:szCs w:val="30"/>
        </w:rPr>
        <w:t>要求至少要明确以下几方面：学历（大专以上）；从事本职业工作多少年以上；获得相关职业技能师资培训证等。</w:t>
      </w:r>
    </w:p>
    <w:p w:rsidR="00391DCF" w:rsidRDefault="00391DCF">
      <w:pPr>
        <w:spacing w:line="560" w:lineRule="exact"/>
        <w:ind w:firstLineChars="200" w:firstLine="600"/>
        <w:rPr>
          <w:rFonts w:ascii="仿宋" w:eastAsia="仿宋" w:hAnsi="仿宋"/>
          <w:sz w:val="30"/>
          <w:szCs w:val="30"/>
        </w:rPr>
      </w:pPr>
    </w:p>
    <w:p w:rsidR="00391DCF" w:rsidRDefault="00391DCF">
      <w:pPr>
        <w:spacing w:line="560" w:lineRule="exact"/>
        <w:ind w:firstLineChars="200" w:firstLine="600"/>
        <w:rPr>
          <w:rFonts w:ascii="仿宋" w:eastAsia="仿宋" w:hAnsi="仿宋"/>
          <w:sz w:val="30"/>
          <w:szCs w:val="30"/>
        </w:rPr>
      </w:pPr>
    </w:p>
    <w:p w:rsidR="00391DCF" w:rsidRDefault="009E12D2">
      <w:pPr>
        <w:spacing w:line="560" w:lineRule="exact"/>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师资数量配备</w:t>
      </w:r>
    </w:p>
    <w:p w:rsidR="00391DCF" w:rsidRDefault="009E12D2">
      <w:pPr>
        <w:spacing w:line="560" w:lineRule="exact"/>
        <w:ind w:firstLineChars="200" w:firstLine="600"/>
        <w:rPr>
          <w:rFonts w:ascii="仿宋" w:eastAsia="仿宋" w:hAnsi="仿宋"/>
          <w:sz w:val="30"/>
          <w:szCs w:val="30"/>
        </w:rPr>
      </w:pPr>
      <w:r>
        <w:rPr>
          <w:rFonts w:ascii="仿宋" w:eastAsia="仿宋" w:hAnsi="仿宋" w:hint="eastAsia"/>
          <w:sz w:val="30"/>
          <w:szCs w:val="30"/>
        </w:rPr>
        <w:t>原则：以培训班为单位。对不同等级培训，其规模可按照</w:t>
      </w:r>
      <w:r>
        <w:rPr>
          <w:rFonts w:ascii="仿宋" w:eastAsia="仿宋" w:hAnsi="仿宋" w:hint="eastAsia"/>
          <w:sz w:val="30"/>
          <w:szCs w:val="30"/>
        </w:rPr>
        <w:t>30-50</w:t>
      </w:r>
      <w:r>
        <w:rPr>
          <w:rFonts w:ascii="仿宋" w:eastAsia="仿宋" w:hAnsi="仿宋" w:hint="eastAsia"/>
          <w:sz w:val="30"/>
          <w:szCs w:val="30"/>
        </w:rPr>
        <w:t>人</w:t>
      </w:r>
      <w:r>
        <w:rPr>
          <w:rFonts w:ascii="仿宋" w:eastAsia="仿宋" w:hAnsi="仿宋" w:hint="eastAsia"/>
          <w:sz w:val="30"/>
          <w:szCs w:val="30"/>
        </w:rPr>
        <w:t>/</w:t>
      </w:r>
      <w:r>
        <w:rPr>
          <w:rFonts w:ascii="仿宋" w:eastAsia="仿宋" w:hAnsi="仿宋" w:hint="eastAsia"/>
          <w:sz w:val="30"/>
          <w:szCs w:val="30"/>
        </w:rPr>
        <w:t>班。</w:t>
      </w:r>
    </w:p>
    <w:p w:rsidR="00391DCF" w:rsidRDefault="00391DCF">
      <w:pPr>
        <w:spacing w:line="560" w:lineRule="exact"/>
        <w:ind w:firstLineChars="200" w:firstLine="640"/>
        <w:rPr>
          <w:rFonts w:ascii="仿宋" w:eastAsia="仿宋" w:hAnsi="仿宋"/>
          <w:sz w:val="32"/>
          <w:szCs w:val="32"/>
        </w:rPr>
      </w:pPr>
    </w:p>
    <w:p w:rsidR="00391DCF" w:rsidRDefault="00391DCF">
      <w:pPr>
        <w:spacing w:line="560" w:lineRule="exact"/>
        <w:ind w:firstLineChars="200" w:firstLine="600"/>
        <w:rPr>
          <w:rFonts w:ascii="仿宋" w:eastAsia="仿宋" w:hAnsi="仿宋"/>
          <w:sz w:val="30"/>
          <w:szCs w:val="30"/>
        </w:rPr>
      </w:pPr>
    </w:p>
    <w:p w:rsidR="00391DCF" w:rsidRDefault="00391DCF">
      <w:pPr>
        <w:spacing w:line="560" w:lineRule="exact"/>
        <w:ind w:firstLineChars="200" w:firstLine="600"/>
        <w:rPr>
          <w:rFonts w:ascii="仿宋" w:eastAsia="仿宋" w:hAnsi="仿宋"/>
          <w:sz w:val="30"/>
          <w:szCs w:val="30"/>
        </w:rPr>
      </w:pPr>
    </w:p>
    <w:p w:rsidR="00391DCF" w:rsidRDefault="00391DCF">
      <w:pPr>
        <w:spacing w:line="560" w:lineRule="exact"/>
        <w:ind w:firstLineChars="200" w:firstLine="600"/>
        <w:rPr>
          <w:rFonts w:ascii="仿宋" w:eastAsia="仿宋" w:hAnsi="仿宋"/>
          <w:sz w:val="30"/>
          <w:szCs w:val="30"/>
        </w:rPr>
      </w:pPr>
    </w:p>
    <w:p w:rsidR="00391DCF" w:rsidRDefault="00391DCF">
      <w:pPr>
        <w:spacing w:line="560" w:lineRule="exact"/>
        <w:ind w:firstLineChars="200" w:firstLine="600"/>
        <w:rPr>
          <w:rFonts w:ascii="仿宋" w:eastAsia="仿宋" w:hAnsi="仿宋"/>
          <w:sz w:val="30"/>
          <w:szCs w:val="30"/>
        </w:rPr>
      </w:pPr>
    </w:p>
    <w:p w:rsidR="00391DCF" w:rsidRDefault="00391DCF">
      <w:pPr>
        <w:spacing w:line="560" w:lineRule="exact"/>
        <w:ind w:firstLineChars="200" w:firstLine="600"/>
        <w:rPr>
          <w:rFonts w:ascii="仿宋" w:eastAsia="仿宋" w:hAnsi="仿宋"/>
          <w:sz w:val="30"/>
          <w:szCs w:val="30"/>
        </w:rPr>
      </w:pPr>
    </w:p>
    <w:p w:rsidR="00391DCF" w:rsidRDefault="00391DCF">
      <w:pPr>
        <w:spacing w:line="560" w:lineRule="exact"/>
        <w:ind w:firstLineChars="200" w:firstLine="600"/>
        <w:rPr>
          <w:rFonts w:ascii="仿宋" w:eastAsia="仿宋" w:hAnsi="仿宋"/>
          <w:sz w:val="30"/>
          <w:szCs w:val="30"/>
        </w:rPr>
      </w:pPr>
    </w:p>
    <w:p w:rsidR="00391DCF" w:rsidRDefault="00391DCF">
      <w:pPr>
        <w:spacing w:line="560" w:lineRule="exact"/>
        <w:ind w:firstLineChars="200" w:firstLine="600"/>
        <w:rPr>
          <w:rFonts w:ascii="仿宋" w:eastAsia="仿宋" w:hAnsi="仿宋"/>
          <w:sz w:val="30"/>
          <w:szCs w:val="30"/>
        </w:rPr>
      </w:pPr>
    </w:p>
    <w:p w:rsidR="00391DCF" w:rsidRDefault="00391DCF">
      <w:pPr>
        <w:spacing w:line="560" w:lineRule="exact"/>
        <w:ind w:firstLineChars="200" w:firstLine="600"/>
        <w:rPr>
          <w:rFonts w:ascii="仿宋" w:eastAsia="仿宋" w:hAnsi="仿宋"/>
          <w:sz w:val="30"/>
          <w:szCs w:val="30"/>
        </w:rPr>
      </w:pPr>
    </w:p>
    <w:p w:rsidR="00391DCF" w:rsidRDefault="00391DCF">
      <w:pPr>
        <w:spacing w:line="560" w:lineRule="exact"/>
        <w:ind w:firstLineChars="200" w:firstLine="600"/>
        <w:rPr>
          <w:rFonts w:ascii="仿宋" w:eastAsia="仿宋" w:hAnsi="仿宋"/>
          <w:sz w:val="30"/>
          <w:szCs w:val="30"/>
        </w:rPr>
      </w:pPr>
    </w:p>
    <w:p w:rsidR="00391DCF" w:rsidRDefault="00391DCF">
      <w:pPr>
        <w:spacing w:line="560" w:lineRule="exact"/>
        <w:ind w:firstLineChars="200" w:firstLine="600"/>
        <w:rPr>
          <w:rFonts w:ascii="仿宋" w:eastAsia="仿宋" w:hAnsi="仿宋"/>
          <w:sz w:val="30"/>
          <w:szCs w:val="30"/>
        </w:rPr>
      </w:pPr>
    </w:p>
    <w:p w:rsidR="00391DCF" w:rsidRDefault="00391DCF">
      <w:pPr>
        <w:spacing w:line="560" w:lineRule="exact"/>
        <w:ind w:firstLineChars="200" w:firstLine="600"/>
        <w:rPr>
          <w:rFonts w:ascii="仿宋" w:eastAsia="仿宋" w:hAnsi="仿宋"/>
          <w:sz w:val="30"/>
          <w:szCs w:val="30"/>
        </w:rPr>
      </w:pPr>
    </w:p>
    <w:p w:rsidR="00391DCF" w:rsidRDefault="00391DCF">
      <w:pPr>
        <w:spacing w:line="560" w:lineRule="exact"/>
        <w:rPr>
          <w:rFonts w:ascii="仿宋" w:eastAsia="仿宋" w:hAnsi="仿宋"/>
          <w:sz w:val="30"/>
          <w:szCs w:val="30"/>
        </w:rPr>
      </w:pPr>
    </w:p>
    <w:p w:rsidR="00391DCF" w:rsidRDefault="009E12D2">
      <w:pPr>
        <w:wordWrap w:val="0"/>
        <w:spacing w:line="560" w:lineRule="exact"/>
        <w:ind w:firstLineChars="200" w:firstLine="602"/>
        <w:rPr>
          <w:rFonts w:ascii="仿宋" w:eastAsia="仿宋" w:hAnsi="仿宋"/>
          <w:b/>
          <w:bCs/>
          <w:sz w:val="30"/>
          <w:szCs w:val="30"/>
        </w:rPr>
      </w:pPr>
      <w:r>
        <w:rPr>
          <w:rFonts w:ascii="仿宋" w:eastAsia="仿宋" w:hAnsi="仿宋" w:hint="eastAsia"/>
          <w:b/>
          <w:bCs/>
          <w:sz w:val="30"/>
          <w:szCs w:val="30"/>
        </w:rPr>
        <w:lastRenderedPageBreak/>
        <w:t>4</w:t>
      </w:r>
      <w:r>
        <w:rPr>
          <w:rFonts w:ascii="仿宋" w:eastAsia="仿宋" w:hAnsi="仿宋" w:hint="eastAsia"/>
          <w:b/>
          <w:bCs/>
          <w:sz w:val="30"/>
          <w:szCs w:val="30"/>
        </w:rPr>
        <w:t>．场所设施规范</w:t>
      </w:r>
    </w:p>
    <w:p w:rsidR="00391DCF" w:rsidRDefault="009E12D2">
      <w:pPr>
        <w:wordWrap w:val="0"/>
        <w:spacing w:line="560" w:lineRule="exact"/>
        <w:ind w:firstLineChars="200" w:firstLine="600"/>
        <w:rPr>
          <w:rFonts w:ascii="仿宋" w:eastAsia="仿宋" w:hAnsi="仿宋"/>
          <w:sz w:val="30"/>
          <w:szCs w:val="30"/>
        </w:rPr>
      </w:pPr>
      <w:r>
        <w:rPr>
          <w:rFonts w:ascii="仿宋" w:eastAsia="仿宋" w:hAnsi="仿宋" w:hint="eastAsia"/>
          <w:sz w:val="30"/>
          <w:szCs w:val="30"/>
        </w:rPr>
        <w:t>×××项目——场所设施规范</w:t>
      </w:r>
    </w:p>
    <w:p w:rsidR="00391DCF" w:rsidRDefault="009E12D2">
      <w:pPr>
        <w:wordWrap w:val="0"/>
        <w:spacing w:line="560" w:lineRule="exact"/>
        <w:ind w:firstLineChars="200" w:firstLine="600"/>
        <w:rPr>
          <w:rFonts w:ascii="仿宋" w:eastAsia="仿宋" w:hAnsi="仿宋"/>
          <w:sz w:val="30"/>
          <w:szCs w:val="30"/>
        </w:rPr>
      </w:pPr>
      <w:r>
        <w:rPr>
          <w:rFonts w:ascii="仿宋" w:eastAsia="仿宋" w:hAnsi="仿宋" w:hint="eastAsia"/>
          <w:sz w:val="30"/>
          <w:szCs w:val="30"/>
        </w:rPr>
        <w:t>例如：维修电工项目——场所设施规范</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7812"/>
      </w:tblGrid>
      <w:tr w:rsidR="00391DCF">
        <w:trPr>
          <w:trHeight w:val="1088"/>
          <w:jc w:val="center"/>
        </w:trPr>
        <w:tc>
          <w:tcPr>
            <w:tcW w:w="9900" w:type="dxa"/>
            <w:gridSpan w:val="2"/>
            <w:tcBorders>
              <w:top w:val="single" w:sz="4" w:space="0" w:color="auto"/>
              <w:left w:val="single" w:sz="4" w:space="0" w:color="auto"/>
              <w:bottom w:val="single" w:sz="4" w:space="0" w:color="auto"/>
              <w:right w:val="single" w:sz="4" w:space="0" w:color="auto"/>
            </w:tcBorders>
            <w:vAlign w:val="center"/>
          </w:tcPr>
          <w:p w:rsidR="00391DCF" w:rsidRDefault="009E12D2">
            <w:pPr>
              <w:wordWrap w:val="0"/>
              <w:spacing w:line="560" w:lineRule="exact"/>
              <w:jc w:val="center"/>
              <w:rPr>
                <w:rFonts w:ascii="仿宋" w:eastAsia="仿宋" w:hAnsi="仿宋"/>
                <w:sz w:val="30"/>
                <w:szCs w:val="30"/>
              </w:rPr>
            </w:pPr>
            <w:r>
              <w:rPr>
                <w:rFonts w:ascii="仿宋" w:eastAsia="仿宋" w:hAnsi="仿宋" w:hint="eastAsia"/>
                <w:sz w:val="30"/>
                <w:szCs w:val="30"/>
              </w:rPr>
              <w:t>理论培训场所设施（单班培训设置规范）</w:t>
            </w:r>
          </w:p>
        </w:tc>
      </w:tr>
      <w:tr w:rsidR="00391DCF">
        <w:trPr>
          <w:trHeight w:val="1324"/>
          <w:jc w:val="center"/>
        </w:trPr>
        <w:tc>
          <w:tcPr>
            <w:tcW w:w="2088" w:type="dxa"/>
            <w:tcBorders>
              <w:top w:val="single" w:sz="4" w:space="0" w:color="auto"/>
              <w:left w:val="single" w:sz="4" w:space="0" w:color="auto"/>
              <w:bottom w:val="single" w:sz="4" w:space="0" w:color="auto"/>
              <w:right w:val="single" w:sz="4" w:space="0" w:color="auto"/>
            </w:tcBorders>
            <w:vAlign w:val="center"/>
          </w:tcPr>
          <w:p w:rsidR="00391DCF" w:rsidRDefault="009E12D2">
            <w:pPr>
              <w:wordWrap w:val="0"/>
              <w:spacing w:line="560" w:lineRule="exact"/>
              <w:jc w:val="center"/>
              <w:rPr>
                <w:rFonts w:ascii="仿宋" w:eastAsia="仿宋" w:hAnsi="仿宋"/>
                <w:sz w:val="30"/>
                <w:szCs w:val="30"/>
              </w:rPr>
            </w:pPr>
            <w:r>
              <w:rPr>
                <w:rFonts w:ascii="仿宋" w:eastAsia="仿宋" w:hAnsi="仿宋" w:hint="eastAsia"/>
                <w:sz w:val="30"/>
                <w:szCs w:val="30"/>
              </w:rPr>
              <w:t>场地条件</w:t>
            </w:r>
          </w:p>
        </w:tc>
        <w:tc>
          <w:tcPr>
            <w:tcW w:w="7812" w:type="dxa"/>
            <w:tcBorders>
              <w:top w:val="single" w:sz="4" w:space="0" w:color="auto"/>
              <w:left w:val="single" w:sz="4" w:space="0" w:color="auto"/>
              <w:bottom w:val="single" w:sz="4" w:space="0" w:color="auto"/>
              <w:right w:val="single" w:sz="4" w:space="0" w:color="auto"/>
            </w:tcBorders>
            <w:vAlign w:val="center"/>
          </w:tcPr>
          <w:p w:rsidR="00391DCF" w:rsidRDefault="00391DCF">
            <w:pPr>
              <w:wordWrap w:val="0"/>
              <w:spacing w:line="560" w:lineRule="exact"/>
              <w:rPr>
                <w:rFonts w:ascii="仿宋" w:eastAsia="仿宋" w:hAnsi="仿宋"/>
                <w:sz w:val="30"/>
                <w:szCs w:val="30"/>
              </w:rPr>
            </w:pPr>
          </w:p>
        </w:tc>
      </w:tr>
      <w:tr w:rsidR="00391DCF">
        <w:trPr>
          <w:trHeight w:val="1468"/>
          <w:jc w:val="center"/>
        </w:trPr>
        <w:tc>
          <w:tcPr>
            <w:tcW w:w="2088" w:type="dxa"/>
            <w:tcBorders>
              <w:top w:val="single" w:sz="4" w:space="0" w:color="auto"/>
              <w:left w:val="single" w:sz="4" w:space="0" w:color="auto"/>
              <w:bottom w:val="single" w:sz="4" w:space="0" w:color="auto"/>
              <w:right w:val="single" w:sz="4" w:space="0" w:color="auto"/>
            </w:tcBorders>
            <w:vAlign w:val="center"/>
          </w:tcPr>
          <w:p w:rsidR="00391DCF" w:rsidRDefault="009E12D2">
            <w:pPr>
              <w:wordWrap w:val="0"/>
              <w:spacing w:line="560" w:lineRule="exact"/>
              <w:jc w:val="center"/>
              <w:rPr>
                <w:rFonts w:ascii="仿宋" w:eastAsia="仿宋" w:hAnsi="仿宋"/>
                <w:sz w:val="30"/>
                <w:szCs w:val="30"/>
              </w:rPr>
            </w:pPr>
            <w:r>
              <w:rPr>
                <w:rFonts w:ascii="仿宋" w:eastAsia="仿宋" w:hAnsi="仿宋" w:hint="eastAsia"/>
                <w:sz w:val="30"/>
                <w:szCs w:val="30"/>
              </w:rPr>
              <w:t>设备条件</w:t>
            </w:r>
          </w:p>
        </w:tc>
        <w:tc>
          <w:tcPr>
            <w:tcW w:w="7812" w:type="dxa"/>
            <w:tcBorders>
              <w:top w:val="single" w:sz="4" w:space="0" w:color="auto"/>
              <w:left w:val="single" w:sz="4" w:space="0" w:color="auto"/>
              <w:bottom w:val="single" w:sz="4" w:space="0" w:color="auto"/>
              <w:right w:val="single" w:sz="4" w:space="0" w:color="auto"/>
            </w:tcBorders>
            <w:vAlign w:val="center"/>
          </w:tcPr>
          <w:p w:rsidR="00391DCF" w:rsidRDefault="00391DCF">
            <w:pPr>
              <w:wordWrap w:val="0"/>
              <w:spacing w:line="560" w:lineRule="exact"/>
              <w:rPr>
                <w:rFonts w:ascii="仿宋" w:eastAsia="仿宋" w:hAnsi="仿宋"/>
                <w:sz w:val="30"/>
                <w:szCs w:val="30"/>
              </w:rPr>
            </w:pPr>
          </w:p>
        </w:tc>
      </w:tr>
      <w:tr w:rsidR="00391DCF">
        <w:trPr>
          <w:trHeight w:val="1620"/>
          <w:jc w:val="center"/>
        </w:trPr>
        <w:tc>
          <w:tcPr>
            <w:tcW w:w="2088" w:type="dxa"/>
            <w:tcBorders>
              <w:top w:val="single" w:sz="4" w:space="0" w:color="auto"/>
              <w:left w:val="single" w:sz="4" w:space="0" w:color="auto"/>
              <w:bottom w:val="single" w:sz="4" w:space="0" w:color="auto"/>
              <w:right w:val="single" w:sz="4" w:space="0" w:color="auto"/>
            </w:tcBorders>
            <w:vAlign w:val="center"/>
          </w:tcPr>
          <w:p w:rsidR="00391DCF" w:rsidRDefault="009E12D2">
            <w:pPr>
              <w:wordWrap w:val="0"/>
              <w:spacing w:line="560" w:lineRule="exact"/>
              <w:jc w:val="center"/>
              <w:rPr>
                <w:rFonts w:ascii="仿宋" w:eastAsia="仿宋" w:hAnsi="仿宋"/>
                <w:sz w:val="30"/>
                <w:szCs w:val="30"/>
              </w:rPr>
            </w:pPr>
            <w:r>
              <w:rPr>
                <w:rFonts w:ascii="仿宋" w:eastAsia="仿宋" w:hAnsi="仿宋" w:hint="eastAsia"/>
                <w:sz w:val="30"/>
                <w:szCs w:val="30"/>
              </w:rPr>
              <w:t>安全条件</w:t>
            </w:r>
          </w:p>
        </w:tc>
        <w:tc>
          <w:tcPr>
            <w:tcW w:w="7812" w:type="dxa"/>
            <w:tcBorders>
              <w:top w:val="single" w:sz="4" w:space="0" w:color="auto"/>
              <w:left w:val="single" w:sz="4" w:space="0" w:color="auto"/>
              <w:bottom w:val="single" w:sz="4" w:space="0" w:color="auto"/>
              <w:right w:val="single" w:sz="4" w:space="0" w:color="auto"/>
            </w:tcBorders>
            <w:vAlign w:val="center"/>
          </w:tcPr>
          <w:p w:rsidR="00391DCF" w:rsidRDefault="00391DCF">
            <w:pPr>
              <w:wordWrap w:val="0"/>
              <w:spacing w:line="560" w:lineRule="exact"/>
              <w:rPr>
                <w:rFonts w:ascii="仿宋" w:eastAsia="仿宋" w:hAnsi="仿宋"/>
                <w:sz w:val="30"/>
                <w:szCs w:val="30"/>
              </w:rPr>
            </w:pPr>
          </w:p>
        </w:tc>
      </w:tr>
      <w:tr w:rsidR="00391DCF">
        <w:trPr>
          <w:trHeight w:val="1076"/>
          <w:jc w:val="center"/>
        </w:trPr>
        <w:tc>
          <w:tcPr>
            <w:tcW w:w="9900" w:type="dxa"/>
            <w:gridSpan w:val="2"/>
            <w:tcBorders>
              <w:top w:val="single" w:sz="4" w:space="0" w:color="auto"/>
              <w:left w:val="single" w:sz="4" w:space="0" w:color="auto"/>
              <w:bottom w:val="single" w:sz="4" w:space="0" w:color="auto"/>
              <w:right w:val="single" w:sz="4" w:space="0" w:color="auto"/>
            </w:tcBorders>
            <w:vAlign w:val="center"/>
          </w:tcPr>
          <w:p w:rsidR="00391DCF" w:rsidRDefault="009E12D2">
            <w:pPr>
              <w:wordWrap w:val="0"/>
              <w:spacing w:line="560" w:lineRule="exact"/>
              <w:jc w:val="center"/>
              <w:rPr>
                <w:rFonts w:ascii="仿宋" w:eastAsia="仿宋" w:hAnsi="仿宋"/>
                <w:sz w:val="30"/>
                <w:szCs w:val="30"/>
              </w:rPr>
            </w:pPr>
            <w:r>
              <w:rPr>
                <w:rFonts w:ascii="仿宋" w:eastAsia="仿宋" w:hAnsi="仿宋" w:hint="eastAsia"/>
                <w:sz w:val="30"/>
                <w:szCs w:val="30"/>
              </w:rPr>
              <w:t>实操培训场所设施（按单班培训设置规范）</w:t>
            </w:r>
          </w:p>
        </w:tc>
      </w:tr>
      <w:tr w:rsidR="00391DCF">
        <w:trPr>
          <w:trHeight w:val="1177"/>
          <w:jc w:val="center"/>
        </w:trPr>
        <w:tc>
          <w:tcPr>
            <w:tcW w:w="2088" w:type="dxa"/>
            <w:tcBorders>
              <w:top w:val="single" w:sz="4" w:space="0" w:color="auto"/>
              <w:left w:val="single" w:sz="4" w:space="0" w:color="auto"/>
              <w:bottom w:val="single" w:sz="4" w:space="0" w:color="auto"/>
              <w:right w:val="single" w:sz="4" w:space="0" w:color="auto"/>
            </w:tcBorders>
            <w:vAlign w:val="center"/>
          </w:tcPr>
          <w:p w:rsidR="00391DCF" w:rsidRDefault="009E12D2">
            <w:pPr>
              <w:wordWrap w:val="0"/>
              <w:spacing w:line="560" w:lineRule="exact"/>
              <w:jc w:val="center"/>
              <w:rPr>
                <w:rFonts w:ascii="仿宋" w:eastAsia="仿宋" w:hAnsi="仿宋"/>
                <w:sz w:val="30"/>
                <w:szCs w:val="30"/>
              </w:rPr>
            </w:pPr>
            <w:r>
              <w:rPr>
                <w:rFonts w:ascii="仿宋" w:eastAsia="仿宋" w:hAnsi="仿宋" w:hint="eastAsia"/>
                <w:sz w:val="30"/>
                <w:szCs w:val="30"/>
              </w:rPr>
              <w:t>场地条件</w:t>
            </w:r>
          </w:p>
        </w:tc>
        <w:tc>
          <w:tcPr>
            <w:tcW w:w="7812" w:type="dxa"/>
            <w:tcBorders>
              <w:top w:val="single" w:sz="4" w:space="0" w:color="auto"/>
              <w:left w:val="single" w:sz="4" w:space="0" w:color="auto"/>
              <w:bottom w:val="single" w:sz="4" w:space="0" w:color="auto"/>
              <w:right w:val="single" w:sz="4" w:space="0" w:color="auto"/>
            </w:tcBorders>
            <w:vAlign w:val="center"/>
          </w:tcPr>
          <w:p w:rsidR="00391DCF" w:rsidRDefault="00391DCF">
            <w:pPr>
              <w:wordWrap w:val="0"/>
              <w:spacing w:line="560" w:lineRule="exact"/>
              <w:rPr>
                <w:rFonts w:ascii="仿宋" w:eastAsia="仿宋" w:hAnsi="仿宋"/>
                <w:sz w:val="30"/>
                <w:szCs w:val="30"/>
              </w:rPr>
            </w:pPr>
          </w:p>
        </w:tc>
      </w:tr>
      <w:tr w:rsidR="00391DCF">
        <w:trPr>
          <w:trHeight w:val="1540"/>
          <w:jc w:val="center"/>
        </w:trPr>
        <w:tc>
          <w:tcPr>
            <w:tcW w:w="2088" w:type="dxa"/>
            <w:tcBorders>
              <w:top w:val="single" w:sz="4" w:space="0" w:color="auto"/>
              <w:left w:val="single" w:sz="4" w:space="0" w:color="auto"/>
              <w:bottom w:val="single" w:sz="4" w:space="0" w:color="auto"/>
              <w:right w:val="single" w:sz="4" w:space="0" w:color="auto"/>
            </w:tcBorders>
            <w:vAlign w:val="center"/>
          </w:tcPr>
          <w:p w:rsidR="00391DCF" w:rsidRDefault="009E12D2">
            <w:pPr>
              <w:wordWrap w:val="0"/>
              <w:spacing w:line="560" w:lineRule="exact"/>
              <w:jc w:val="center"/>
              <w:rPr>
                <w:rFonts w:ascii="仿宋" w:eastAsia="仿宋" w:hAnsi="仿宋"/>
                <w:sz w:val="30"/>
                <w:szCs w:val="30"/>
              </w:rPr>
            </w:pPr>
            <w:r>
              <w:rPr>
                <w:rFonts w:ascii="仿宋" w:eastAsia="仿宋" w:hAnsi="仿宋" w:hint="eastAsia"/>
                <w:sz w:val="30"/>
                <w:szCs w:val="30"/>
              </w:rPr>
              <w:t>设备条件</w:t>
            </w:r>
          </w:p>
        </w:tc>
        <w:tc>
          <w:tcPr>
            <w:tcW w:w="7812" w:type="dxa"/>
            <w:tcBorders>
              <w:top w:val="single" w:sz="4" w:space="0" w:color="auto"/>
              <w:left w:val="single" w:sz="4" w:space="0" w:color="auto"/>
              <w:bottom w:val="single" w:sz="4" w:space="0" w:color="auto"/>
              <w:right w:val="single" w:sz="4" w:space="0" w:color="auto"/>
            </w:tcBorders>
            <w:vAlign w:val="center"/>
          </w:tcPr>
          <w:p w:rsidR="00391DCF" w:rsidRDefault="00391DCF">
            <w:pPr>
              <w:wordWrap w:val="0"/>
              <w:spacing w:line="560" w:lineRule="exact"/>
              <w:rPr>
                <w:rFonts w:ascii="仿宋" w:eastAsia="仿宋" w:hAnsi="仿宋"/>
                <w:sz w:val="30"/>
                <w:szCs w:val="30"/>
              </w:rPr>
            </w:pPr>
          </w:p>
        </w:tc>
      </w:tr>
      <w:tr w:rsidR="00391DCF">
        <w:trPr>
          <w:trHeight w:val="1415"/>
          <w:jc w:val="center"/>
        </w:trPr>
        <w:tc>
          <w:tcPr>
            <w:tcW w:w="2088" w:type="dxa"/>
            <w:tcBorders>
              <w:top w:val="single" w:sz="4" w:space="0" w:color="auto"/>
              <w:left w:val="single" w:sz="4" w:space="0" w:color="auto"/>
              <w:bottom w:val="single" w:sz="4" w:space="0" w:color="auto"/>
              <w:right w:val="single" w:sz="4" w:space="0" w:color="auto"/>
            </w:tcBorders>
            <w:vAlign w:val="center"/>
          </w:tcPr>
          <w:p w:rsidR="00391DCF" w:rsidRDefault="009E12D2">
            <w:pPr>
              <w:wordWrap w:val="0"/>
              <w:spacing w:line="560" w:lineRule="exact"/>
              <w:jc w:val="center"/>
              <w:rPr>
                <w:rFonts w:ascii="仿宋" w:eastAsia="仿宋" w:hAnsi="仿宋"/>
                <w:sz w:val="30"/>
                <w:szCs w:val="30"/>
              </w:rPr>
            </w:pPr>
            <w:r>
              <w:rPr>
                <w:rFonts w:ascii="仿宋" w:eastAsia="仿宋" w:hAnsi="仿宋" w:hint="eastAsia"/>
                <w:sz w:val="30"/>
                <w:szCs w:val="30"/>
              </w:rPr>
              <w:t>安全条件</w:t>
            </w:r>
          </w:p>
        </w:tc>
        <w:tc>
          <w:tcPr>
            <w:tcW w:w="7812" w:type="dxa"/>
            <w:tcBorders>
              <w:top w:val="single" w:sz="4" w:space="0" w:color="auto"/>
              <w:left w:val="single" w:sz="4" w:space="0" w:color="auto"/>
              <w:bottom w:val="single" w:sz="4" w:space="0" w:color="auto"/>
              <w:right w:val="single" w:sz="4" w:space="0" w:color="auto"/>
            </w:tcBorders>
            <w:vAlign w:val="center"/>
          </w:tcPr>
          <w:p w:rsidR="00391DCF" w:rsidRDefault="00391DCF">
            <w:pPr>
              <w:wordWrap w:val="0"/>
              <w:spacing w:line="560" w:lineRule="exact"/>
              <w:rPr>
                <w:rFonts w:ascii="仿宋" w:eastAsia="仿宋" w:hAnsi="仿宋"/>
                <w:sz w:val="30"/>
                <w:szCs w:val="30"/>
              </w:rPr>
            </w:pPr>
          </w:p>
        </w:tc>
      </w:tr>
      <w:tr w:rsidR="00391DCF">
        <w:trPr>
          <w:trHeight w:val="1406"/>
          <w:jc w:val="center"/>
        </w:trPr>
        <w:tc>
          <w:tcPr>
            <w:tcW w:w="2088" w:type="dxa"/>
            <w:tcBorders>
              <w:top w:val="single" w:sz="4" w:space="0" w:color="auto"/>
              <w:left w:val="single" w:sz="4" w:space="0" w:color="auto"/>
              <w:bottom w:val="single" w:sz="4" w:space="0" w:color="auto"/>
              <w:right w:val="single" w:sz="4" w:space="0" w:color="auto"/>
            </w:tcBorders>
            <w:vAlign w:val="center"/>
          </w:tcPr>
          <w:p w:rsidR="00391DCF" w:rsidRDefault="009E12D2">
            <w:pPr>
              <w:wordWrap w:val="0"/>
              <w:spacing w:line="560" w:lineRule="exact"/>
              <w:jc w:val="center"/>
              <w:rPr>
                <w:rFonts w:ascii="仿宋" w:eastAsia="仿宋" w:hAnsi="仿宋"/>
                <w:sz w:val="30"/>
                <w:szCs w:val="30"/>
              </w:rPr>
            </w:pPr>
            <w:r>
              <w:rPr>
                <w:rFonts w:ascii="仿宋" w:eastAsia="仿宋" w:hAnsi="仿宋" w:hint="eastAsia"/>
                <w:sz w:val="30"/>
                <w:szCs w:val="30"/>
              </w:rPr>
              <w:t>劳动保护设施</w:t>
            </w:r>
          </w:p>
        </w:tc>
        <w:tc>
          <w:tcPr>
            <w:tcW w:w="7812" w:type="dxa"/>
            <w:tcBorders>
              <w:top w:val="single" w:sz="4" w:space="0" w:color="auto"/>
              <w:left w:val="single" w:sz="4" w:space="0" w:color="auto"/>
              <w:bottom w:val="single" w:sz="4" w:space="0" w:color="auto"/>
              <w:right w:val="single" w:sz="4" w:space="0" w:color="auto"/>
            </w:tcBorders>
            <w:vAlign w:val="center"/>
          </w:tcPr>
          <w:p w:rsidR="00391DCF" w:rsidRDefault="00391DCF">
            <w:pPr>
              <w:wordWrap w:val="0"/>
              <w:spacing w:line="560" w:lineRule="exact"/>
              <w:rPr>
                <w:rFonts w:ascii="仿宋" w:eastAsia="仿宋" w:hAnsi="仿宋"/>
                <w:sz w:val="30"/>
                <w:szCs w:val="30"/>
              </w:rPr>
            </w:pPr>
          </w:p>
        </w:tc>
      </w:tr>
    </w:tbl>
    <w:p w:rsidR="00391DCF" w:rsidRDefault="00391DCF">
      <w:pPr>
        <w:widowControl/>
        <w:jc w:val="left"/>
        <w:rPr>
          <w:rFonts w:ascii="仿宋" w:eastAsia="仿宋" w:hAnsi="仿宋"/>
          <w:sz w:val="30"/>
          <w:szCs w:val="30"/>
        </w:rPr>
        <w:sectPr w:rsidR="00391DCF">
          <w:pgSz w:w="11906" w:h="16838"/>
          <w:pgMar w:top="680" w:right="1134" w:bottom="680" w:left="1134" w:header="454" w:footer="567" w:gutter="0"/>
          <w:cols w:space="720"/>
        </w:sectPr>
      </w:pPr>
    </w:p>
    <w:p w:rsidR="00391DCF" w:rsidRDefault="009E12D2">
      <w:pPr>
        <w:wordWrap w:val="0"/>
        <w:spacing w:line="560" w:lineRule="exact"/>
        <w:rPr>
          <w:rFonts w:ascii="仿宋" w:eastAsia="仿宋" w:hAnsi="仿宋"/>
          <w:b/>
          <w:bCs/>
          <w:sz w:val="30"/>
          <w:szCs w:val="30"/>
        </w:rPr>
      </w:pPr>
      <w:r>
        <w:rPr>
          <w:rFonts w:ascii="仿宋" w:eastAsia="仿宋" w:hAnsi="仿宋" w:hint="eastAsia"/>
          <w:b/>
          <w:bCs/>
          <w:sz w:val="30"/>
          <w:szCs w:val="30"/>
        </w:rPr>
        <w:lastRenderedPageBreak/>
        <w:t>二、题库</w:t>
      </w:r>
    </w:p>
    <w:p w:rsidR="00391DCF" w:rsidRDefault="009E12D2">
      <w:pPr>
        <w:wordWrap w:val="0"/>
        <w:spacing w:line="560" w:lineRule="exact"/>
        <w:ind w:firstLineChars="200" w:firstLine="600"/>
        <w:rPr>
          <w:rFonts w:ascii="仿宋" w:eastAsia="仿宋" w:hAnsi="仿宋"/>
          <w:sz w:val="30"/>
          <w:szCs w:val="30"/>
        </w:rPr>
      </w:pPr>
      <w:r>
        <w:rPr>
          <w:rFonts w:ascii="仿宋" w:eastAsia="仿宋" w:hAnsi="仿宋" w:hint="eastAsia"/>
          <w:sz w:val="30"/>
          <w:szCs w:val="30"/>
        </w:rPr>
        <w:t>根据所投标段，完成理论考试与实操考试的题库</w:t>
      </w:r>
    </w:p>
    <w:p w:rsidR="00391DCF" w:rsidRDefault="009E12D2">
      <w:pPr>
        <w:widowControl/>
        <w:jc w:val="left"/>
        <w:rPr>
          <w:rFonts w:ascii="仿宋" w:eastAsia="仿宋" w:hAnsi="仿宋"/>
          <w:b/>
          <w:bCs/>
          <w:sz w:val="30"/>
          <w:szCs w:val="30"/>
        </w:rPr>
      </w:pPr>
      <w:r>
        <w:rPr>
          <w:rFonts w:ascii="仿宋" w:eastAsia="仿宋" w:hAnsi="仿宋" w:hint="eastAsia"/>
          <w:b/>
          <w:bCs/>
          <w:sz w:val="30"/>
          <w:szCs w:val="30"/>
        </w:rPr>
        <w:br w:type="page"/>
      </w:r>
    </w:p>
    <w:p w:rsidR="00391DCF" w:rsidRDefault="009E12D2">
      <w:pPr>
        <w:spacing w:line="560" w:lineRule="exact"/>
        <w:jc w:val="left"/>
        <w:rPr>
          <w:rFonts w:ascii="仿宋" w:eastAsia="仿宋" w:hAnsi="仿宋"/>
          <w:bCs/>
          <w:sz w:val="32"/>
          <w:szCs w:val="30"/>
        </w:rPr>
      </w:pPr>
      <w:r>
        <w:rPr>
          <w:rFonts w:ascii="仿宋" w:eastAsia="仿宋" w:hAnsi="仿宋" w:hint="eastAsia"/>
          <w:bCs/>
          <w:sz w:val="32"/>
          <w:szCs w:val="30"/>
        </w:rPr>
        <w:lastRenderedPageBreak/>
        <w:t>附件</w:t>
      </w:r>
      <w:r>
        <w:rPr>
          <w:rFonts w:ascii="仿宋" w:eastAsia="仿宋" w:hAnsi="仿宋" w:hint="eastAsia"/>
          <w:bCs/>
          <w:sz w:val="32"/>
          <w:szCs w:val="30"/>
        </w:rPr>
        <w:t>3</w:t>
      </w:r>
      <w:r>
        <w:rPr>
          <w:rFonts w:ascii="仿宋" w:eastAsia="仿宋" w:hAnsi="仿宋" w:hint="eastAsia"/>
          <w:bCs/>
          <w:sz w:val="32"/>
          <w:szCs w:val="30"/>
        </w:rPr>
        <w:t>：</w:t>
      </w:r>
    </w:p>
    <w:p w:rsidR="00391DCF" w:rsidRDefault="009E12D2">
      <w:pPr>
        <w:spacing w:line="560" w:lineRule="exact"/>
        <w:ind w:firstLineChars="200" w:firstLine="602"/>
        <w:jc w:val="center"/>
        <w:rPr>
          <w:rFonts w:ascii="仿宋" w:eastAsia="仿宋" w:hAnsi="仿宋"/>
          <w:b/>
          <w:bCs/>
          <w:sz w:val="30"/>
          <w:szCs w:val="30"/>
        </w:rPr>
      </w:pPr>
      <w:r>
        <w:rPr>
          <w:rFonts w:ascii="仿宋" w:eastAsia="仿宋" w:hAnsi="仿宋" w:hint="eastAsia"/>
          <w:b/>
          <w:bCs/>
          <w:sz w:val="30"/>
          <w:szCs w:val="30"/>
        </w:rPr>
        <w:t>项目制培训计划表</w:t>
      </w:r>
    </w:p>
    <w:p w:rsidR="00391DCF" w:rsidRDefault="00391DCF">
      <w:pPr>
        <w:spacing w:line="560" w:lineRule="exact"/>
        <w:ind w:firstLineChars="200" w:firstLine="600"/>
        <w:rPr>
          <w:rFonts w:ascii="仿宋" w:eastAsia="仿宋" w:hAnsi="仿宋"/>
          <w:sz w:val="30"/>
          <w:szCs w:val="30"/>
        </w:rPr>
      </w:pPr>
    </w:p>
    <w:tbl>
      <w:tblPr>
        <w:tblStyle w:val="a7"/>
        <w:tblW w:w="0" w:type="auto"/>
        <w:jc w:val="center"/>
        <w:tblLook w:val="04A0" w:firstRow="1" w:lastRow="0" w:firstColumn="1" w:lastColumn="0" w:noHBand="0" w:noVBand="1"/>
      </w:tblPr>
      <w:tblGrid>
        <w:gridCol w:w="1830"/>
        <w:gridCol w:w="1030"/>
        <w:gridCol w:w="786"/>
        <w:gridCol w:w="1816"/>
        <w:gridCol w:w="1780"/>
        <w:gridCol w:w="1818"/>
      </w:tblGrid>
      <w:tr w:rsidR="00391DCF">
        <w:trPr>
          <w:trHeight w:val="624"/>
          <w:jc w:val="center"/>
        </w:trPr>
        <w:tc>
          <w:tcPr>
            <w:tcW w:w="2860" w:type="dxa"/>
            <w:gridSpan w:val="2"/>
            <w:tcBorders>
              <w:top w:val="single" w:sz="4" w:space="0" w:color="auto"/>
              <w:left w:val="single" w:sz="4" w:space="0" w:color="auto"/>
              <w:bottom w:val="single" w:sz="4" w:space="0" w:color="auto"/>
              <w:right w:val="single" w:sz="4" w:space="0" w:color="auto"/>
            </w:tcBorders>
            <w:vAlign w:val="center"/>
          </w:tcPr>
          <w:p w:rsidR="00391DCF" w:rsidRDefault="009E12D2">
            <w:pPr>
              <w:jc w:val="center"/>
              <w:rPr>
                <w:rFonts w:ascii="仿宋" w:eastAsia="仿宋" w:hAnsi="仿宋"/>
                <w:kern w:val="0"/>
                <w:sz w:val="20"/>
                <w:szCs w:val="20"/>
              </w:rPr>
            </w:pPr>
            <w:r>
              <w:rPr>
                <w:rFonts w:ascii="仿宋" w:eastAsia="仿宋" w:hAnsi="仿宋" w:hint="eastAsia"/>
                <w:kern w:val="0"/>
                <w:sz w:val="20"/>
                <w:szCs w:val="20"/>
              </w:rPr>
              <w:t>培训单位（盖章）</w:t>
            </w:r>
          </w:p>
        </w:tc>
        <w:tc>
          <w:tcPr>
            <w:tcW w:w="6200" w:type="dxa"/>
            <w:gridSpan w:val="4"/>
            <w:tcBorders>
              <w:top w:val="single" w:sz="4" w:space="0" w:color="auto"/>
              <w:left w:val="single" w:sz="4" w:space="0" w:color="auto"/>
              <w:bottom w:val="single" w:sz="4" w:space="0" w:color="auto"/>
              <w:right w:val="single" w:sz="4" w:space="0" w:color="auto"/>
            </w:tcBorders>
            <w:vAlign w:val="center"/>
          </w:tcPr>
          <w:p w:rsidR="00391DCF" w:rsidRDefault="00391DCF">
            <w:pPr>
              <w:jc w:val="center"/>
              <w:rPr>
                <w:rFonts w:ascii="仿宋" w:eastAsia="仿宋" w:hAnsi="仿宋"/>
                <w:kern w:val="0"/>
                <w:sz w:val="20"/>
                <w:szCs w:val="20"/>
              </w:rPr>
            </w:pPr>
          </w:p>
        </w:tc>
      </w:tr>
      <w:tr w:rsidR="00391DCF">
        <w:trPr>
          <w:trHeight w:val="624"/>
          <w:jc w:val="center"/>
        </w:trPr>
        <w:tc>
          <w:tcPr>
            <w:tcW w:w="1830" w:type="dxa"/>
            <w:tcBorders>
              <w:top w:val="single" w:sz="4" w:space="0" w:color="auto"/>
              <w:left w:val="single" w:sz="4" w:space="0" w:color="auto"/>
              <w:bottom w:val="single" w:sz="4" w:space="0" w:color="auto"/>
              <w:right w:val="single" w:sz="4" w:space="0" w:color="auto"/>
            </w:tcBorders>
            <w:vAlign w:val="center"/>
          </w:tcPr>
          <w:p w:rsidR="00391DCF" w:rsidRDefault="009E12D2">
            <w:pPr>
              <w:jc w:val="center"/>
              <w:rPr>
                <w:rFonts w:ascii="仿宋" w:eastAsia="仿宋" w:hAnsi="仿宋"/>
                <w:kern w:val="0"/>
                <w:sz w:val="20"/>
                <w:szCs w:val="20"/>
              </w:rPr>
            </w:pPr>
            <w:r>
              <w:rPr>
                <w:rFonts w:ascii="仿宋" w:eastAsia="仿宋" w:hAnsi="仿宋" w:hint="eastAsia"/>
                <w:kern w:val="0"/>
                <w:sz w:val="20"/>
                <w:szCs w:val="20"/>
              </w:rPr>
              <w:t>培训项目</w:t>
            </w:r>
          </w:p>
        </w:tc>
        <w:tc>
          <w:tcPr>
            <w:tcW w:w="7230" w:type="dxa"/>
            <w:gridSpan w:val="5"/>
            <w:tcBorders>
              <w:top w:val="single" w:sz="4" w:space="0" w:color="auto"/>
              <w:left w:val="single" w:sz="4" w:space="0" w:color="auto"/>
              <w:bottom w:val="single" w:sz="4" w:space="0" w:color="auto"/>
              <w:right w:val="single" w:sz="4" w:space="0" w:color="auto"/>
            </w:tcBorders>
            <w:vAlign w:val="center"/>
          </w:tcPr>
          <w:p w:rsidR="00391DCF" w:rsidRDefault="00391DCF">
            <w:pPr>
              <w:jc w:val="center"/>
              <w:rPr>
                <w:rFonts w:ascii="仿宋" w:eastAsia="仿宋" w:hAnsi="仿宋"/>
                <w:kern w:val="0"/>
                <w:sz w:val="20"/>
                <w:szCs w:val="20"/>
              </w:rPr>
            </w:pPr>
          </w:p>
        </w:tc>
      </w:tr>
      <w:tr w:rsidR="00391DCF">
        <w:trPr>
          <w:trHeight w:val="624"/>
          <w:jc w:val="center"/>
        </w:trPr>
        <w:tc>
          <w:tcPr>
            <w:tcW w:w="1830" w:type="dxa"/>
            <w:tcBorders>
              <w:top w:val="single" w:sz="4" w:space="0" w:color="auto"/>
              <w:left w:val="single" w:sz="4" w:space="0" w:color="auto"/>
              <w:bottom w:val="single" w:sz="4" w:space="0" w:color="auto"/>
              <w:right w:val="single" w:sz="4" w:space="0" w:color="auto"/>
            </w:tcBorders>
            <w:vAlign w:val="center"/>
          </w:tcPr>
          <w:p w:rsidR="00391DCF" w:rsidRDefault="009E12D2">
            <w:pPr>
              <w:jc w:val="center"/>
              <w:rPr>
                <w:rFonts w:ascii="仿宋" w:eastAsia="仿宋" w:hAnsi="仿宋"/>
                <w:kern w:val="0"/>
                <w:sz w:val="20"/>
                <w:szCs w:val="20"/>
              </w:rPr>
            </w:pPr>
            <w:r>
              <w:rPr>
                <w:rFonts w:ascii="仿宋" w:eastAsia="仿宋" w:hAnsi="仿宋" w:hint="eastAsia"/>
                <w:kern w:val="0"/>
                <w:sz w:val="20"/>
                <w:szCs w:val="20"/>
              </w:rPr>
              <w:t>负责人</w:t>
            </w:r>
          </w:p>
        </w:tc>
        <w:tc>
          <w:tcPr>
            <w:tcW w:w="1816" w:type="dxa"/>
            <w:gridSpan w:val="2"/>
            <w:tcBorders>
              <w:top w:val="single" w:sz="4" w:space="0" w:color="auto"/>
              <w:left w:val="single" w:sz="4" w:space="0" w:color="auto"/>
              <w:bottom w:val="single" w:sz="4" w:space="0" w:color="auto"/>
              <w:right w:val="single" w:sz="4" w:space="0" w:color="auto"/>
            </w:tcBorders>
            <w:vAlign w:val="center"/>
          </w:tcPr>
          <w:p w:rsidR="00391DCF" w:rsidRDefault="00391DCF">
            <w:pPr>
              <w:jc w:val="center"/>
              <w:rPr>
                <w:rFonts w:ascii="仿宋" w:eastAsia="仿宋" w:hAnsi="仿宋"/>
                <w:kern w:val="0"/>
                <w:sz w:val="20"/>
                <w:szCs w:val="20"/>
              </w:rPr>
            </w:pPr>
          </w:p>
        </w:tc>
        <w:tc>
          <w:tcPr>
            <w:tcW w:w="1816" w:type="dxa"/>
            <w:tcBorders>
              <w:top w:val="single" w:sz="4" w:space="0" w:color="auto"/>
              <w:left w:val="single" w:sz="4" w:space="0" w:color="auto"/>
              <w:bottom w:val="single" w:sz="4" w:space="0" w:color="auto"/>
              <w:right w:val="single" w:sz="4" w:space="0" w:color="auto"/>
            </w:tcBorders>
            <w:vAlign w:val="center"/>
          </w:tcPr>
          <w:p w:rsidR="00391DCF" w:rsidRDefault="009E12D2">
            <w:pPr>
              <w:jc w:val="center"/>
              <w:rPr>
                <w:rFonts w:ascii="仿宋" w:eastAsia="仿宋" w:hAnsi="仿宋"/>
                <w:kern w:val="0"/>
                <w:sz w:val="20"/>
                <w:szCs w:val="20"/>
              </w:rPr>
            </w:pPr>
            <w:r>
              <w:rPr>
                <w:rFonts w:ascii="仿宋" w:eastAsia="仿宋" w:hAnsi="仿宋" w:hint="eastAsia"/>
                <w:kern w:val="0"/>
                <w:sz w:val="20"/>
                <w:szCs w:val="20"/>
              </w:rPr>
              <w:t>联系电话</w:t>
            </w:r>
          </w:p>
        </w:tc>
        <w:tc>
          <w:tcPr>
            <w:tcW w:w="3598" w:type="dxa"/>
            <w:gridSpan w:val="2"/>
            <w:tcBorders>
              <w:top w:val="single" w:sz="4" w:space="0" w:color="auto"/>
              <w:left w:val="single" w:sz="4" w:space="0" w:color="auto"/>
              <w:bottom w:val="single" w:sz="4" w:space="0" w:color="auto"/>
              <w:right w:val="single" w:sz="4" w:space="0" w:color="auto"/>
            </w:tcBorders>
            <w:vAlign w:val="center"/>
          </w:tcPr>
          <w:p w:rsidR="00391DCF" w:rsidRDefault="00391DCF">
            <w:pPr>
              <w:jc w:val="center"/>
              <w:rPr>
                <w:rFonts w:ascii="仿宋" w:eastAsia="仿宋" w:hAnsi="仿宋"/>
                <w:kern w:val="0"/>
                <w:sz w:val="20"/>
                <w:szCs w:val="20"/>
              </w:rPr>
            </w:pPr>
          </w:p>
        </w:tc>
      </w:tr>
      <w:tr w:rsidR="00391DCF">
        <w:trPr>
          <w:trHeight w:val="624"/>
          <w:jc w:val="center"/>
        </w:trPr>
        <w:tc>
          <w:tcPr>
            <w:tcW w:w="1830" w:type="dxa"/>
            <w:tcBorders>
              <w:top w:val="single" w:sz="4" w:space="0" w:color="auto"/>
              <w:left w:val="single" w:sz="4" w:space="0" w:color="auto"/>
              <w:bottom w:val="single" w:sz="4" w:space="0" w:color="auto"/>
              <w:right w:val="single" w:sz="4" w:space="0" w:color="auto"/>
            </w:tcBorders>
            <w:vAlign w:val="center"/>
          </w:tcPr>
          <w:p w:rsidR="00391DCF" w:rsidRDefault="009E12D2">
            <w:pPr>
              <w:jc w:val="center"/>
              <w:rPr>
                <w:rFonts w:ascii="仿宋" w:eastAsia="仿宋" w:hAnsi="仿宋"/>
                <w:kern w:val="0"/>
                <w:sz w:val="20"/>
                <w:szCs w:val="20"/>
              </w:rPr>
            </w:pPr>
            <w:r>
              <w:rPr>
                <w:rFonts w:ascii="仿宋" w:eastAsia="仿宋" w:hAnsi="仿宋" w:hint="eastAsia"/>
                <w:kern w:val="0"/>
                <w:sz w:val="20"/>
                <w:szCs w:val="20"/>
              </w:rPr>
              <w:t>培训地点</w:t>
            </w:r>
          </w:p>
        </w:tc>
        <w:tc>
          <w:tcPr>
            <w:tcW w:w="7230" w:type="dxa"/>
            <w:gridSpan w:val="5"/>
            <w:tcBorders>
              <w:top w:val="single" w:sz="4" w:space="0" w:color="auto"/>
              <w:left w:val="single" w:sz="4" w:space="0" w:color="auto"/>
              <w:bottom w:val="single" w:sz="4" w:space="0" w:color="auto"/>
              <w:right w:val="single" w:sz="4" w:space="0" w:color="auto"/>
            </w:tcBorders>
            <w:vAlign w:val="center"/>
          </w:tcPr>
          <w:p w:rsidR="00391DCF" w:rsidRDefault="00391DCF">
            <w:pPr>
              <w:jc w:val="center"/>
              <w:rPr>
                <w:rFonts w:ascii="仿宋" w:eastAsia="仿宋" w:hAnsi="仿宋"/>
                <w:kern w:val="0"/>
                <w:sz w:val="20"/>
                <w:szCs w:val="20"/>
              </w:rPr>
            </w:pPr>
          </w:p>
        </w:tc>
      </w:tr>
      <w:tr w:rsidR="00391DCF">
        <w:trPr>
          <w:trHeight w:val="624"/>
          <w:jc w:val="center"/>
        </w:trPr>
        <w:tc>
          <w:tcPr>
            <w:tcW w:w="1830" w:type="dxa"/>
            <w:tcBorders>
              <w:top w:val="single" w:sz="4" w:space="0" w:color="auto"/>
              <w:left w:val="single" w:sz="4" w:space="0" w:color="auto"/>
              <w:bottom w:val="single" w:sz="4" w:space="0" w:color="auto"/>
              <w:right w:val="single" w:sz="4" w:space="0" w:color="auto"/>
            </w:tcBorders>
            <w:vAlign w:val="center"/>
          </w:tcPr>
          <w:p w:rsidR="00391DCF" w:rsidRDefault="009E12D2">
            <w:pPr>
              <w:jc w:val="center"/>
              <w:rPr>
                <w:rFonts w:ascii="仿宋" w:eastAsia="仿宋" w:hAnsi="仿宋"/>
                <w:kern w:val="0"/>
                <w:sz w:val="20"/>
                <w:szCs w:val="20"/>
              </w:rPr>
            </w:pPr>
            <w:r>
              <w:rPr>
                <w:rFonts w:ascii="仿宋" w:eastAsia="仿宋" w:hAnsi="仿宋" w:hint="eastAsia"/>
                <w:kern w:val="0"/>
                <w:sz w:val="20"/>
                <w:szCs w:val="20"/>
              </w:rPr>
              <w:t>序号</w:t>
            </w:r>
          </w:p>
        </w:tc>
        <w:tc>
          <w:tcPr>
            <w:tcW w:w="1816" w:type="dxa"/>
            <w:gridSpan w:val="2"/>
            <w:tcBorders>
              <w:top w:val="single" w:sz="4" w:space="0" w:color="auto"/>
              <w:left w:val="single" w:sz="4" w:space="0" w:color="auto"/>
              <w:bottom w:val="single" w:sz="4" w:space="0" w:color="auto"/>
              <w:right w:val="single" w:sz="4" w:space="0" w:color="auto"/>
            </w:tcBorders>
            <w:vAlign w:val="center"/>
          </w:tcPr>
          <w:p w:rsidR="00391DCF" w:rsidRDefault="009E12D2">
            <w:pPr>
              <w:jc w:val="center"/>
              <w:rPr>
                <w:rFonts w:ascii="仿宋" w:eastAsia="仿宋" w:hAnsi="仿宋"/>
                <w:kern w:val="0"/>
                <w:sz w:val="20"/>
                <w:szCs w:val="20"/>
              </w:rPr>
            </w:pPr>
            <w:r>
              <w:rPr>
                <w:rFonts w:ascii="仿宋" w:eastAsia="仿宋" w:hAnsi="仿宋" w:hint="eastAsia"/>
                <w:kern w:val="0"/>
                <w:sz w:val="20"/>
                <w:szCs w:val="20"/>
              </w:rPr>
              <w:t>培训时间</w:t>
            </w:r>
          </w:p>
        </w:tc>
        <w:tc>
          <w:tcPr>
            <w:tcW w:w="3596" w:type="dxa"/>
            <w:gridSpan w:val="2"/>
            <w:tcBorders>
              <w:top w:val="single" w:sz="4" w:space="0" w:color="auto"/>
              <w:left w:val="single" w:sz="4" w:space="0" w:color="auto"/>
              <w:bottom w:val="single" w:sz="4" w:space="0" w:color="auto"/>
              <w:right w:val="single" w:sz="4" w:space="0" w:color="auto"/>
            </w:tcBorders>
            <w:vAlign w:val="center"/>
          </w:tcPr>
          <w:p w:rsidR="00391DCF" w:rsidRDefault="009E12D2">
            <w:pPr>
              <w:jc w:val="center"/>
              <w:rPr>
                <w:rFonts w:ascii="仿宋" w:eastAsia="仿宋" w:hAnsi="仿宋"/>
                <w:kern w:val="0"/>
                <w:sz w:val="20"/>
                <w:szCs w:val="20"/>
              </w:rPr>
            </w:pPr>
            <w:r>
              <w:rPr>
                <w:rFonts w:ascii="仿宋" w:eastAsia="仿宋" w:hAnsi="仿宋" w:hint="eastAsia"/>
                <w:kern w:val="0"/>
                <w:sz w:val="20"/>
                <w:szCs w:val="20"/>
              </w:rPr>
              <w:t>授课内容</w:t>
            </w:r>
          </w:p>
        </w:tc>
        <w:tc>
          <w:tcPr>
            <w:tcW w:w="1818" w:type="dxa"/>
            <w:tcBorders>
              <w:top w:val="single" w:sz="4" w:space="0" w:color="auto"/>
              <w:left w:val="single" w:sz="4" w:space="0" w:color="auto"/>
              <w:bottom w:val="single" w:sz="4" w:space="0" w:color="auto"/>
              <w:right w:val="single" w:sz="4" w:space="0" w:color="auto"/>
            </w:tcBorders>
            <w:vAlign w:val="center"/>
          </w:tcPr>
          <w:p w:rsidR="00391DCF" w:rsidRDefault="009E12D2">
            <w:pPr>
              <w:jc w:val="center"/>
              <w:rPr>
                <w:rFonts w:ascii="仿宋" w:eastAsia="仿宋" w:hAnsi="仿宋"/>
                <w:kern w:val="0"/>
                <w:sz w:val="20"/>
                <w:szCs w:val="20"/>
              </w:rPr>
            </w:pPr>
            <w:r>
              <w:rPr>
                <w:rFonts w:ascii="仿宋" w:eastAsia="仿宋" w:hAnsi="仿宋" w:hint="eastAsia"/>
                <w:kern w:val="0"/>
                <w:sz w:val="20"/>
                <w:szCs w:val="20"/>
              </w:rPr>
              <w:t>授课方式</w:t>
            </w:r>
          </w:p>
        </w:tc>
      </w:tr>
      <w:tr w:rsidR="00391DCF">
        <w:trPr>
          <w:trHeight w:val="624"/>
          <w:jc w:val="center"/>
        </w:trPr>
        <w:tc>
          <w:tcPr>
            <w:tcW w:w="1830" w:type="dxa"/>
            <w:tcBorders>
              <w:top w:val="single" w:sz="4" w:space="0" w:color="auto"/>
              <w:left w:val="single" w:sz="4" w:space="0" w:color="auto"/>
              <w:bottom w:val="single" w:sz="4" w:space="0" w:color="auto"/>
              <w:right w:val="single" w:sz="4" w:space="0" w:color="auto"/>
            </w:tcBorders>
            <w:vAlign w:val="center"/>
          </w:tcPr>
          <w:p w:rsidR="00391DCF" w:rsidRDefault="009E12D2">
            <w:pPr>
              <w:jc w:val="center"/>
              <w:rPr>
                <w:rFonts w:ascii="仿宋" w:eastAsia="仿宋" w:hAnsi="仿宋"/>
                <w:kern w:val="0"/>
                <w:sz w:val="20"/>
                <w:szCs w:val="20"/>
              </w:rPr>
            </w:pPr>
            <w:r>
              <w:rPr>
                <w:rFonts w:ascii="仿宋" w:eastAsia="仿宋" w:hAnsi="仿宋" w:hint="eastAsia"/>
                <w:kern w:val="0"/>
                <w:sz w:val="20"/>
                <w:szCs w:val="20"/>
              </w:rPr>
              <w:t>1</w:t>
            </w:r>
          </w:p>
        </w:tc>
        <w:tc>
          <w:tcPr>
            <w:tcW w:w="1816" w:type="dxa"/>
            <w:gridSpan w:val="2"/>
            <w:tcBorders>
              <w:top w:val="single" w:sz="4" w:space="0" w:color="auto"/>
              <w:left w:val="single" w:sz="4" w:space="0" w:color="auto"/>
              <w:bottom w:val="single" w:sz="4" w:space="0" w:color="auto"/>
              <w:right w:val="single" w:sz="4" w:space="0" w:color="auto"/>
            </w:tcBorders>
            <w:vAlign w:val="center"/>
          </w:tcPr>
          <w:p w:rsidR="00391DCF" w:rsidRDefault="00391DCF">
            <w:pPr>
              <w:jc w:val="center"/>
              <w:rPr>
                <w:rFonts w:ascii="仿宋" w:eastAsia="仿宋" w:hAnsi="仿宋"/>
                <w:kern w:val="0"/>
                <w:sz w:val="20"/>
                <w:szCs w:val="20"/>
              </w:rPr>
            </w:pPr>
          </w:p>
        </w:tc>
        <w:tc>
          <w:tcPr>
            <w:tcW w:w="3596" w:type="dxa"/>
            <w:gridSpan w:val="2"/>
            <w:tcBorders>
              <w:top w:val="single" w:sz="4" w:space="0" w:color="auto"/>
              <w:left w:val="single" w:sz="4" w:space="0" w:color="auto"/>
              <w:bottom w:val="single" w:sz="4" w:space="0" w:color="auto"/>
              <w:right w:val="single" w:sz="4" w:space="0" w:color="auto"/>
            </w:tcBorders>
            <w:vAlign w:val="center"/>
          </w:tcPr>
          <w:p w:rsidR="00391DCF" w:rsidRDefault="00391DCF">
            <w:pPr>
              <w:jc w:val="center"/>
              <w:rPr>
                <w:rFonts w:ascii="仿宋" w:eastAsia="仿宋" w:hAnsi="仿宋"/>
                <w:kern w:val="0"/>
                <w:sz w:val="20"/>
                <w:szCs w:val="20"/>
              </w:rPr>
            </w:pPr>
          </w:p>
        </w:tc>
        <w:tc>
          <w:tcPr>
            <w:tcW w:w="1818" w:type="dxa"/>
            <w:tcBorders>
              <w:top w:val="single" w:sz="4" w:space="0" w:color="auto"/>
              <w:left w:val="single" w:sz="4" w:space="0" w:color="auto"/>
              <w:bottom w:val="single" w:sz="4" w:space="0" w:color="auto"/>
              <w:right w:val="single" w:sz="4" w:space="0" w:color="auto"/>
            </w:tcBorders>
            <w:vAlign w:val="center"/>
          </w:tcPr>
          <w:p w:rsidR="00391DCF" w:rsidRDefault="00391DCF">
            <w:pPr>
              <w:jc w:val="center"/>
              <w:rPr>
                <w:rFonts w:ascii="仿宋" w:eastAsia="仿宋" w:hAnsi="仿宋"/>
                <w:kern w:val="0"/>
                <w:sz w:val="20"/>
                <w:szCs w:val="20"/>
              </w:rPr>
            </w:pPr>
          </w:p>
        </w:tc>
      </w:tr>
      <w:tr w:rsidR="00391DCF">
        <w:trPr>
          <w:trHeight w:val="624"/>
          <w:jc w:val="center"/>
        </w:trPr>
        <w:tc>
          <w:tcPr>
            <w:tcW w:w="1830" w:type="dxa"/>
            <w:tcBorders>
              <w:top w:val="single" w:sz="4" w:space="0" w:color="auto"/>
              <w:left w:val="single" w:sz="4" w:space="0" w:color="auto"/>
              <w:bottom w:val="single" w:sz="4" w:space="0" w:color="auto"/>
              <w:right w:val="single" w:sz="4" w:space="0" w:color="auto"/>
            </w:tcBorders>
            <w:vAlign w:val="center"/>
          </w:tcPr>
          <w:p w:rsidR="00391DCF" w:rsidRDefault="009E12D2">
            <w:pPr>
              <w:jc w:val="center"/>
              <w:rPr>
                <w:rFonts w:ascii="仿宋" w:eastAsia="仿宋" w:hAnsi="仿宋"/>
                <w:kern w:val="0"/>
                <w:sz w:val="20"/>
                <w:szCs w:val="20"/>
              </w:rPr>
            </w:pPr>
            <w:r>
              <w:rPr>
                <w:rFonts w:ascii="仿宋" w:eastAsia="仿宋" w:hAnsi="仿宋" w:hint="eastAsia"/>
                <w:kern w:val="0"/>
                <w:sz w:val="20"/>
                <w:szCs w:val="20"/>
              </w:rPr>
              <w:t>2</w:t>
            </w:r>
          </w:p>
        </w:tc>
        <w:tc>
          <w:tcPr>
            <w:tcW w:w="1816" w:type="dxa"/>
            <w:gridSpan w:val="2"/>
            <w:tcBorders>
              <w:top w:val="single" w:sz="4" w:space="0" w:color="auto"/>
              <w:left w:val="single" w:sz="4" w:space="0" w:color="auto"/>
              <w:bottom w:val="single" w:sz="4" w:space="0" w:color="auto"/>
              <w:right w:val="single" w:sz="4" w:space="0" w:color="auto"/>
            </w:tcBorders>
            <w:vAlign w:val="center"/>
          </w:tcPr>
          <w:p w:rsidR="00391DCF" w:rsidRDefault="00391DCF">
            <w:pPr>
              <w:jc w:val="center"/>
              <w:rPr>
                <w:rFonts w:ascii="仿宋" w:eastAsia="仿宋" w:hAnsi="仿宋"/>
                <w:kern w:val="0"/>
                <w:sz w:val="20"/>
                <w:szCs w:val="20"/>
              </w:rPr>
            </w:pPr>
          </w:p>
        </w:tc>
        <w:tc>
          <w:tcPr>
            <w:tcW w:w="3596" w:type="dxa"/>
            <w:gridSpan w:val="2"/>
            <w:tcBorders>
              <w:top w:val="single" w:sz="4" w:space="0" w:color="auto"/>
              <w:left w:val="single" w:sz="4" w:space="0" w:color="auto"/>
              <w:bottom w:val="single" w:sz="4" w:space="0" w:color="auto"/>
              <w:right w:val="single" w:sz="4" w:space="0" w:color="auto"/>
            </w:tcBorders>
            <w:vAlign w:val="center"/>
          </w:tcPr>
          <w:p w:rsidR="00391DCF" w:rsidRDefault="00391DCF">
            <w:pPr>
              <w:jc w:val="center"/>
              <w:rPr>
                <w:rFonts w:ascii="仿宋" w:eastAsia="仿宋" w:hAnsi="仿宋"/>
                <w:kern w:val="0"/>
                <w:sz w:val="20"/>
                <w:szCs w:val="20"/>
              </w:rPr>
            </w:pPr>
          </w:p>
        </w:tc>
        <w:tc>
          <w:tcPr>
            <w:tcW w:w="1818" w:type="dxa"/>
            <w:tcBorders>
              <w:top w:val="single" w:sz="4" w:space="0" w:color="auto"/>
              <w:left w:val="single" w:sz="4" w:space="0" w:color="auto"/>
              <w:bottom w:val="single" w:sz="4" w:space="0" w:color="auto"/>
              <w:right w:val="single" w:sz="4" w:space="0" w:color="auto"/>
            </w:tcBorders>
            <w:vAlign w:val="center"/>
          </w:tcPr>
          <w:p w:rsidR="00391DCF" w:rsidRDefault="00391DCF">
            <w:pPr>
              <w:jc w:val="center"/>
              <w:rPr>
                <w:rFonts w:ascii="仿宋" w:eastAsia="仿宋" w:hAnsi="仿宋"/>
                <w:kern w:val="0"/>
                <w:sz w:val="20"/>
                <w:szCs w:val="20"/>
              </w:rPr>
            </w:pPr>
          </w:p>
        </w:tc>
      </w:tr>
      <w:tr w:rsidR="00391DCF">
        <w:trPr>
          <w:trHeight w:val="624"/>
          <w:jc w:val="center"/>
        </w:trPr>
        <w:tc>
          <w:tcPr>
            <w:tcW w:w="1830" w:type="dxa"/>
            <w:tcBorders>
              <w:top w:val="single" w:sz="4" w:space="0" w:color="auto"/>
              <w:left w:val="single" w:sz="4" w:space="0" w:color="auto"/>
              <w:bottom w:val="single" w:sz="4" w:space="0" w:color="auto"/>
              <w:right w:val="single" w:sz="4" w:space="0" w:color="auto"/>
            </w:tcBorders>
            <w:vAlign w:val="center"/>
          </w:tcPr>
          <w:p w:rsidR="00391DCF" w:rsidRDefault="009E12D2">
            <w:pPr>
              <w:jc w:val="center"/>
              <w:rPr>
                <w:rFonts w:ascii="仿宋" w:eastAsia="仿宋" w:hAnsi="仿宋"/>
                <w:kern w:val="0"/>
                <w:sz w:val="20"/>
                <w:szCs w:val="20"/>
              </w:rPr>
            </w:pPr>
            <w:r>
              <w:rPr>
                <w:rFonts w:ascii="仿宋" w:eastAsia="仿宋" w:hAnsi="仿宋" w:hint="eastAsia"/>
                <w:kern w:val="0"/>
                <w:sz w:val="20"/>
                <w:szCs w:val="20"/>
              </w:rPr>
              <w:t>3</w:t>
            </w:r>
          </w:p>
        </w:tc>
        <w:tc>
          <w:tcPr>
            <w:tcW w:w="1816" w:type="dxa"/>
            <w:gridSpan w:val="2"/>
            <w:tcBorders>
              <w:top w:val="single" w:sz="4" w:space="0" w:color="auto"/>
              <w:left w:val="single" w:sz="4" w:space="0" w:color="auto"/>
              <w:bottom w:val="single" w:sz="4" w:space="0" w:color="auto"/>
              <w:right w:val="single" w:sz="4" w:space="0" w:color="auto"/>
            </w:tcBorders>
            <w:vAlign w:val="center"/>
          </w:tcPr>
          <w:p w:rsidR="00391DCF" w:rsidRDefault="00391DCF">
            <w:pPr>
              <w:jc w:val="center"/>
              <w:rPr>
                <w:rFonts w:ascii="仿宋" w:eastAsia="仿宋" w:hAnsi="仿宋"/>
                <w:kern w:val="0"/>
                <w:sz w:val="20"/>
                <w:szCs w:val="20"/>
              </w:rPr>
            </w:pPr>
          </w:p>
        </w:tc>
        <w:tc>
          <w:tcPr>
            <w:tcW w:w="3596" w:type="dxa"/>
            <w:gridSpan w:val="2"/>
            <w:tcBorders>
              <w:top w:val="single" w:sz="4" w:space="0" w:color="auto"/>
              <w:left w:val="single" w:sz="4" w:space="0" w:color="auto"/>
              <w:bottom w:val="single" w:sz="4" w:space="0" w:color="auto"/>
              <w:right w:val="single" w:sz="4" w:space="0" w:color="auto"/>
            </w:tcBorders>
            <w:vAlign w:val="center"/>
          </w:tcPr>
          <w:p w:rsidR="00391DCF" w:rsidRDefault="00391DCF">
            <w:pPr>
              <w:jc w:val="center"/>
              <w:rPr>
                <w:rFonts w:ascii="仿宋" w:eastAsia="仿宋" w:hAnsi="仿宋"/>
                <w:kern w:val="0"/>
                <w:sz w:val="20"/>
                <w:szCs w:val="20"/>
              </w:rPr>
            </w:pPr>
          </w:p>
        </w:tc>
        <w:tc>
          <w:tcPr>
            <w:tcW w:w="1818" w:type="dxa"/>
            <w:tcBorders>
              <w:top w:val="single" w:sz="4" w:space="0" w:color="auto"/>
              <w:left w:val="single" w:sz="4" w:space="0" w:color="auto"/>
              <w:bottom w:val="single" w:sz="4" w:space="0" w:color="auto"/>
              <w:right w:val="single" w:sz="4" w:space="0" w:color="auto"/>
            </w:tcBorders>
            <w:vAlign w:val="center"/>
          </w:tcPr>
          <w:p w:rsidR="00391DCF" w:rsidRDefault="00391DCF">
            <w:pPr>
              <w:jc w:val="center"/>
              <w:rPr>
                <w:rFonts w:ascii="仿宋" w:eastAsia="仿宋" w:hAnsi="仿宋"/>
                <w:kern w:val="0"/>
                <w:sz w:val="20"/>
                <w:szCs w:val="20"/>
              </w:rPr>
            </w:pPr>
          </w:p>
        </w:tc>
      </w:tr>
      <w:tr w:rsidR="00391DCF">
        <w:trPr>
          <w:trHeight w:val="624"/>
          <w:jc w:val="center"/>
        </w:trPr>
        <w:tc>
          <w:tcPr>
            <w:tcW w:w="1830" w:type="dxa"/>
            <w:tcBorders>
              <w:top w:val="single" w:sz="4" w:space="0" w:color="auto"/>
              <w:left w:val="single" w:sz="4" w:space="0" w:color="auto"/>
              <w:bottom w:val="single" w:sz="4" w:space="0" w:color="auto"/>
              <w:right w:val="single" w:sz="4" w:space="0" w:color="auto"/>
            </w:tcBorders>
            <w:vAlign w:val="center"/>
          </w:tcPr>
          <w:p w:rsidR="00391DCF" w:rsidRDefault="009E12D2">
            <w:pPr>
              <w:jc w:val="center"/>
              <w:rPr>
                <w:rFonts w:ascii="仿宋" w:eastAsia="仿宋" w:hAnsi="仿宋"/>
                <w:kern w:val="0"/>
                <w:sz w:val="20"/>
                <w:szCs w:val="20"/>
              </w:rPr>
            </w:pPr>
            <w:r>
              <w:rPr>
                <w:rFonts w:ascii="仿宋" w:eastAsia="仿宋" w:hAnsi="仿宋" w:hint="eastAsia"/>
                <w:kern w:val="0"/>
                <w:sz w:val="20"/>
                <w:szCs w:val="20"/>
              </w:rPr>
              <w:t>4</w:t>
            </w:r>
          </w:p>
        </w:tc>
        <w:tc>
          <w:tcPr>
            <w:tcW w:w="1816" w:type="dxa"/>
            <w:gridSpan w:val="2"/>
            <w:tcBorders>
              <w:top w:val="single" w:sz="4" w:space="0" w:color="auto"/>
              <w:left w:val="single" w:sz="4" w:space="0" w:color="auto"/>
              <w:bottom w:val="single" w:sz="4" w:space="0" w:color="auto"/>
              <w:right w:val="single" w:sz="4" w:space="0" w:color="auto"/>
            </w:tcBorders>
            <w:vAlign w:val="center"/>
          </w:tcPr>
          <w:p w:rsidR="00391DCF" w:rsidRDefault="00391DCF">
            <w:pPr>
              <w:jc w:val="center"/>
              <w:rPr>
                <w:rFonts w:ascii="仿宋" w:eastAsia="仿宋" w:hAnsi="仿宋"/>
                <w:kern w:val="0"/>
                <w:sz w:val="20"/>
                <w:szCs w:val="20"/>
              </w:rPr>
            </w:pPr>
          </w:p>
        </w:tc>
        <w:tc>
          <w:tcPr>
            <w:tcW w:w="3596" w:type="dxa"/>
            <w:gridSpan w:val="2"/>
            <w:tcBorders>
              <w:top w:val="single" w:sz="4" w:space="0" w:color="auto"/>
              <w:left w:val="single" w:sz="4" w:space="0" w:color="auto"/>
              <w:bottom w:val="single" w:sz="4" w:space="0" w:color="auto"/>
              <w:right w:val="single" w:sz="4" w:space="0" w:color="auto"/>
            </w:tcBorders>
            <w:vAlign w:val="center"/>
          </w:tcPr>
          <w:p w:rsidR="00391DCF" w:rsidRDefault="00391DCF">
            <w:pPr>
              <w:jc w:val="center"/>
              <w:rPr>
                <w:rFonts w:ascii="仿宋" w:eastAsia="仿宋" w:hAnsi="仿宋"/>
                <w:kern w:val="0"/>
                <w:sz w:val="20"/>
                <w:szCs w:val="20"/>
              </w:rPr>
            </w:pPr>
          </w:p>
        </w:tc>
        <w:tc>
          <w:tcPr>
            <w:tcW w:w="1818" w:type="dxa"/>
            <w:tcBorders>
              <w:top w:val="single" w:sz="4" w:space="0" w:color="auto"/>
              <w:left w:val="single" w:sz="4" w:space="0" w:color="auto"/>
              <w:bottom w:val="single" w:sz="4" w:space="0" w:color="auto"/>
              <w:right w:val="single" w:sz="4" w:space="0" w:color="auto"/>
            </w:tcBorders>
            <w:vAlign w:val="center"/>
          </w:tcPr>
          <w:p w:rsidR="00391DCF" w:rsidRDefault="00391DCF">
            <w:pPr>
              <w:jc w:val="center"/>
              <w:rPr>
                <w:rFonts w:ascii="仿宋" w:eastAsia="仿宋" w:hAnsi="仿宋"/>
                <w:kern w:val="0"/>
                <w:sz w:val="20"/>
                <w:szCs w:val="20"/>
              </w:rPr>
            </w:pPr>
          </w:p>
        </w:tc>
      </w:tr>
      <w:tr w:rsidR="00391DCF">
        <w:trPr>
          <w:trHeight w:val="624"/>
          <w:jc w:val="center"/>
        </w:trPr>
        <w:tc>
          <w:tcPr>
            <w:tcW w:w="1830" w:type="dxa"/>
            <w:tcBorders>
              <w:top w:val="single" w:sz="4" w:space="0" w:color="auto"/>
              <w:left w:val="single" w:sz="4" w:space="0" w:color="auto"/>
              <w:bottom w:val="single" w:sz="4" w:space="0" w:color="auto"/>
              <w:right w:val="single" w:sz="4" w:space="0" w:color="auto"/>
            </w:tcBorders>
            <w:vAlign w:val="center"/>
          </w:tcPr>
          <w:p w:rsidR="00391DCF" w:rsidRDefault="009E12D2">
            <w:pPr>
              <w:jc w:val="center"/>
              <w:rPr>
                <w:rFonts w:ascii="仿宋" w:eastAsia="仿宋" w:hAnsi="仿宋"/>
                <w:kern w:val="0"/>
                <w:sz w:val="20"/>
                <w:szCs w:val="20"/>
              </w:rPr>
            </w:pPr>
            <w:r>
              <w:rPr>
                <w:rFonts w:ascii="仿宋" w:eastAsia="仿宋" w:hAnsi="仿宋" w:hint="eastAsia"/>
                <w:kern w:val="0"/>
                <w:sz w:val="20"/>
                <w:szCs w:val="20"/>
              </w:rPr>
              <w:t>5</w:t>
            </w:r>
          </w:p>
        </w:tc>
        <w:tc>
          <w:tcPr>
            <w:tcW w:w="1816" w:type="dxa"/>
            <w:gridSpan w:val="2"/>
            <w:tcBorders>
              <w:top w:val="single" w:sz="4" w:space="0" w:color="auto"/>
              <w:left w:val="single" w:sz="4" w:space="0" w:color="auto"/>
              <w:bottom w:val="single" w:sz="4" w:space="0" w:color="auto"/>
              <w:right w:val="single" w:sz="4" w:space="0" w:color="auto"/>
            </w:tcBorders>
            <w:vAlign w:val="center"/>
          </w:tcPr>
          <w:p w:rsidR="00391DCF" w:rsidRDefault="00391DCF">
            <w:pPr>
              <w:jc w:val="center"/>
              <w:rPr>
                <w:rFonts w:ascii="仿宋" w:eastAsia="仿宋" w:hAnsi="仿宋"/>
                <w:kern w:val="0"/>
                <w:sz w:val="20"/>
                <w:szCs w:val="20"/>
              </w:rPr>
            </w:pPr>
          </w:p>
        </w:tc>
        <w:tc>
          <w:tcPr>
            <w:tcW w:w="3596" w:type="dxa"/>
            <w:gridSpan w:val="2"/>
            <w:tcBorders>
              <w:top w:val="single" w:sz="4" w:space="0" w:color="auto"/>
              <w:left w:val="single" w:sz="4" w:space="0" w:color="auto"/>
              <w:bottom w:val="single" w:sz="4" w:space="0" w:color="auto"/>
              <w:right w:val="single" w:sz="4" w:space="0" w:color="auto"/>
            </w:tcBorders>
            <w:vAlign w:val="center"/>
          </w:tcPr>
          <w:p w:rsidR="00391DCF" w:rsidRDefault="00391DCF">
            <w:pPr>
              <w:jc w:val="center"/>
              <w:rPr>
                <w:rFonts w:ascii="仿宋" w:eastAsia="仿宋" w:hAnsi="仿宋"/>
                <w:kern w:val="0"/>
                <w:sz w:val="20"/>
                <w:szCs w:val="20"/>
              </w:rPr>
            </w:pPr>
          </w:p>
        </w:tc>
        <w:tc>
          <w:tcPr>
            <w:tcW w:w="1818" w:type="dxa"/>
            <w:tcBorders>
              <w:top w:val="single" w:sz="4" w:space="0" w:color="auto"/>
              <w:left w:val="single" w:sz="4" w:space="0" w:color="auto"/>
              <w:bottom w:val="single" w:sz="4" w:space="0" w:color="auto"/>
              <w:right w:val="single" w:sz="4" w:space="0" w:color="auto"/>
            </w:tcBorders>
            <w:vAlign w:val="center"/>
          </w:tcPr>
          <w:p w:rsidR="00391DCF" w:rsidRDefault="00391DCF">
            <w:pPr>
              <w:jc w:val="center"/>
              <w:rPr>
                <w:rFonts w:ascii="仿宋" w:eastAsia="仿宋" w:hAnsi="仿宋"/>
                <w:kern w:val="0"/>
                <w:sz w:val="20"/>
                <w:szCs w:val="20"/>
              </w:rPr>
            </w:pPr>
          </w:p>
        </w:tc>
      </w:tr>
      <w:tr w:rsidR="00391DCF">
        <w:trPr>
          <w:trHeight w:val="624"/>
          <w:jc w:val="center"/>
        </w:trPr>
        <w:tc>
          <w:tcPr>
            <w:tcW w:w="1830" w:type="dxa"/>
            <w:tcBorders>
              <w:top w:val="single" w:sz="4" w:space="0" w:color="auto"/>
              <w:left w:val="single" w:sz="4" w:space="0" w:color="auto"/>
              <w:bottom w:val="single" w:sz="4" w:space="0" w:color="auto"/>
              <w:right w:val="single" w:sz="4" w:space="0" w:color="auto"/>
            </w:tcBorders>
            <w:vAlign w:val="center"/>
          </w:tcPr>
          <w:p w:rsidR="00391DCF" w:rsidRDefault="009E12D2">
            <w:pPr>
              <w:jc w:val="center"/>
              <w:rPr>
                <w:rFonts w:ascii="仿宋" w:eastAsia="仿宋" w:hAnsi="仿宋"/>
                <w:kern w:val="0"/>
                <w:sz w:val="20"/>
                <w:szCs w:val="20"/>
              </w:rPr>
            </w:pPr>
            <w:r>
              <w:rPr>
                <w:rFonts w:ascii="仿宋" w:eastAsia="仿宋" w:hAnsi="仿宋" w:hint="eastAsia"/>
                <w:kern w:val="0"/>
                <w:sz w:val="20"/>
                <w:szCs w:val="20"/>
              </w:rPr>
              <w:t>6</w:t>
            </w:r>
          </w:p>
        </w:tc>
        <w:tc>
          <w:tcPr>
            <w:tcW w:w="1816" w:type="dxa"/>
            <w:gridSpan w:val="2"/>
            <w:tcBorders>
              <w:top w:val="single" w:sz="4" w:space="0" w:color="auto"/>
              <w:left w:val="single" w:sz="4" w:space="0" w:color="auto"/>
              <w:bottom w:val="single" w:sz="4" w:space="0" w:color="auto"/>
              <w:right w:val="single" w:sz="4" w:space="0" w:color="auto"/>
            </w:tcBorders>
            <w:vAlign w:val="center"/>
          </w:tcPr>
          <w:p w:rsidR="00391DCF" w:rsidRDefault="00391DCF">
            <w:pPr>
              <w:jc w:val="center"/>
              <w:rPr>
                <w:rFonts w:ascii="仿宋" w:eastAsia="仿宋" w:hAnsi="仿宋"/>
                <w:kern w:val="0"/>
                <w:sz w:val="20"/>
                <w:szCs w:val="20"/>
              </w:rPr>
            </w:pPr>
          </w:p>
        </w:tc>
        <w:tc>
          <w:tcPr>
            <w:tcW w:w="3596" w:type="dxa"/>
            <w:gridSpan w:val="2"/>
            <w:tcBorders>
              <w:top w:val="single" w:sz="4" w:space="0" w:color="auto"/>
              <w:left w:val="single" w:sz="4" w:space="0" w:color="auto"/>
              <w:bottom w:val="single" w:sz="4" w:space="0" w:color="auto"/>
              <w:right w:val="single" w:sz="4" w:space="0" w:color="auto"/>
            </w:tcBorders>
            <w:vAlign w:val="center"/>
          </w:tcPr>
          <w:p w:rsidR="00391DCF" w:rsidRDefault="00391DCF">
            <w:pPr>
              <w:jc w:val="center"/>
              <w:rPr>
                <w:rFonts w:ascii="仿宋" w:eastAsia="仿宋" w:hAnsi="仿宋"/>
                <w:kern w:val="0"/>
                <w:sz w:val="20"/>
                <w:szCs w:val="20"/>
              </w:rPr>
            </w:pPr>
          </w:p>
        </w:tc>
        <w:tc>
          <w:tcPr>
            <w:tcW w:w="1818" w:type="dxa"/>
            <w:tcBorders>
              <w:top w:val="single" w:sz="4" w:space="0" w:color="auto"/>
              <w:left w:val="single" w:sz="4" w:space="0" w:color="auto"/>
              <w:bottom w:val="single" w:sz="4" w:space="0" w:color="auto"/>
              <w:right w:val="single" w:sz="4" w:space="0" w:color="auto"/>
            </w:tcBorders>
            <w:vAlign w:val="center"/>
          </w:tcPr>
          <w:p w:rsidR="00391DCF" w:rsidRDefault="00391DCF">
            <w:pPr>
              <w:jc w:val="center"/>
              <w:rPr>
                <w:rFonts w:ascii="仿宋" w:eastAsia="仿宋" w:hAnsi="仿宋"/>
                <w:kern w:val="0"/>
                <w:sz w:val="20"/>
                <w:szCs w:val="20"/>
              </w:rPr>
            </w:pPr>
          </w:p>
        </w:tc>
      </w:tr>
      <w:tr w:rsidR="00391DCF">
        <w:trPr>
          <w:trHeight w:val="624"/>
          <w:jc w:val="center"/>
        </w:trPr>
        <w:tc>
          <w:tcPr>
            <w:tcW w:w="1830" w:type="dxa"/>
            <w:tcBorders>
              <w:top w:val="single" w:sz="4" w:space="0" w:color="auto"/>
              <w:left w:val="single" w:sz="4" w:space="0" w:color="auto"/>
              <w:bottom w:val="single" w:sz="4" w:space="0" w:color="auto"/>
              <w:right w:val="single" w:sz="4" w:space="0" w:color="auto"/>
            </w:tcBorders>
            <w:vAlign w:val="center"/>
          </w:tcPr>
          <w:p w:rsidR="00391DCF" w:rsidRDefault="009E12D2">
            <w:pPr>
              <w:jc w:val="center"/>
              <w:rPr>
                <w:rFonts w:ascii="仿宋" w:eastAsia="仿宋" w:hAnsi="仿宋"/>
                <w:kern w:val="0"/>
                <w:sz w:val="20"/>
                <w:szCs w:val="20"/>
              </w:rPr>
            </w:pPr>
            <w:r>
              <w:rPr>
                <w:rFonts w:ascii="仿宋" w:eastAsia="仿宋" w:hAnsi="仿宋" w:hint="eastAsia"/>
                <w:kern w:val="0"/>
                <w:sz w:val="20"/>
                <w:szCs w:val="20"/>
              </w:rPr>
              <w:t>7</w:t>
            </w:r>
          </w:p>
        </w:tc>
        <w:tc>
          <w:tcPr>
            <w:tcW w:w="1816" w:type="dxa"/>
            <w:gridSpan w:val="2"/>
            <w:tcBorders>
              <w:top w:val="single" w:sz="4" w:space="0" w:color="auto"/>
              <w:left w:val="single" w:sz="4" w:space="0" w:color="auto"/>
              <w:bottom w:val="single" w:sz="4" w:space="0" w:color="auto"/>
              <w:right w:val="single" w:sz="4" w:space="0" w:color="auto"/>
            </w:tcBorders>
            <w:vAlign w:val="center"/>
          </w:tcPr>
          <w:p w:rsidR="00391DCF" w:rsidRDefault="00391DCF">
            <w:pPr>
              <w:jc w:val="center"/>
              <w:rPr>
                <w:rFonts w:ascii="仿宋" w:eastAsia="仿宋" w:hAnsi="仿宋"/>
                <w:kern w:val="0"/>
                <w:sz w:val="20"/>
                <w:szCs w:val="20"/>
              </w:rPr>
            </w:pPr>
          </w:p>
        </w:tc>
        <w:tc>
          <w:tcPr>
            <w:tcW w:w="3596" w:type="dxa"/>
            <w:gridSpan w:val="2"/>
            <w:tcBorders>
              <w:top w:val="single" w:sz="4" w:space="0" w:color="auto"/>
              <w:left w:val="single" w:sz="4" w:space="0" w:color="auto"/>
              <w:bottom w:val="single" w:sz="4" w:space="0" w:color="auto"/>
              <w:right w:val="single" w:sz="4" w:space="0" w:color="auto"/>
            </w:tcBorders>
            <w:vAlign w:val="center"/>
          </w:tcPr>
          <w:p w:rsidR="00391DCF" w:rsidRDefault="00391DCF">
            <w:pPr>
              <w:jc w:val="center"/>
              <w:rPr>
                <w:rFonts w:ascii="仿宋" w:eastAsia="仿宋" w:hAnsi="仿宋"/>
                <w:kern w:val="0"/>
                <w:sz w:val="20"/>
                <w:szCs w:val="20"/>
              </w:rPr>
            </w:pPr>
          </w:p>
        </w:tc>
        <w:tc>
          <w:tcPr>
            <w:tcW w:w="1818" w:type="dxa"/>
            <w:tcBorders>
              <w:top w:val="single" w:sz="4" w:space="0" w:color="auto"/>
              <w:left w:val="single" w:sz="4" w:space="0" w:color="auto"/>
              <w:bottom w:val="single" w:sz="4" w:space="0" w:color="auto"/>
              <w:right w:val="single" w:sz="4" w:space="0" w:color="auto"/>
            </w:tcBorders>
            <w:vAlign w:val="center"/>
          </w:tcPr>
          <w:p w:rsidR="00391DCF" w:rsidRDefault="00391DCF">
            <w:pPr>
              <w:jc w:val="center"/>
              <w:rPr>
                <w:rFonts w:ascii="仿宋" w:eastAsia="仿宋" w:hAnsi="仿宋"/>
                <w:kern w:val="0"/>
                <w:sz w:val="20"/>
                <w:szCs w:val="20"/>
              </w:rPr>
            </w:pPr>
          </w:p>
        </w:tc>
      </w:tr>
    </w:tbl>
    <w:p w:rsidR="00391DCF" w:rsidRDefault="009E12D2">
      <w:pPr>
        <w:spacing w:line="560" w:lineRule="exact"/>
        <w:ind w:firstLineChars="200" w:firstLine="600"/>
        <w:jc w:val="left"/>
        <w:rPr>
          <w:rFonts w:ascii="仿宋" w:eastAsia="仿宋" w:hAnsi="仿宋"/>
          <w:b/>
          <w:bCs/>
          <w:sz w:val="30"/>
          <w:szCs w:val="30"/>
        </w:rPr>
      </w:pPr>
      <w:r>
        <w:rPr>
          <w:rFonts w:ascii="仿宋" w:eastAsia="仿宋" w:hAnsi="仿宋" w:hint="eastAsia"/>
          <w:sz w:val="30"/>
          <w:szCs w:val="30"/>
        </w:rPr>
        <w:t>备注：授课方式分为理论讲授、技能实操。</w:t>
      </w:r>
    </w:p>
    <w:p w:rsidR="00391DCF" w:rsidRDefault="009E12D2">
      <w:pPr>
        <w:widowControl/>
        <w:jc w:val="left"/>
        <w:rPr>
          <w:rFonts w:ascii="仿宋" w:eastAsia="仿宋" w:hAnsi="仿宋"/>
          <w:bCs/>
          <w:sz w:val="32"/>
          <w:szCs w:val="30"/>
        </w:rPr>
      </w:pPr>
      <w:r>
        <w:rPr>
          <w:rFonts w:ascii="仿宋" w:eastAsia="仿宋" w:hAnsi="仿宋" w:hint="eastAsia"/>
          <w:bCs/>
          <w:sz w:val="32"/>
          <w:szCs w:val="30"/>
        </w:rPr>
        <w:br w:type="page"/>
      </w:r>
    </w:p>
    <w:p w:rsidR="00391DCF" w:rsidRDefault="009E12D2">
      <w:pPr>
        <w:spacing w:line="560" w:lineRule="exact"/>
        <w:jc w:val="left"/>
        <w:rPr>
          <w:rFonts w:ascii="仿宋" w:eastAsia="仿宋" w:hAnsi="仿宋"/>
          <w:bCs/>
          <w:sz w:val="32"/>
          <w:szCs w:val="30"/>
        </w:rPr>
      </w:pPr>
      <w:r>
        <w:rPr>
          <w:rFonts w:ascii="仿宋" w:eastAsia="仿宋" w:hAnsi="仿宋" w:hint="eastAsia"/>
          <w:bCs/>
          <w:sz w:val="32"/>
          <w:szCs w:val="30"/>
        </w:rPr>
        <w:lastRenderedPageBreak/>
        <w:t>附件</w:t>
      </w:r>
      <w:r>
        <w:rPr>
          <w:rFonts w:ascii="仿宋" w:eastAsia="仿宋" w:hAnsi="仿宋" w:hint="eastAsia"/>
          <w:bCs/>
          <w:sz w:val="32"/>
          <w:szCs w:val="30"/>
        </w:rPr>
        <w:t>4</w:t>
      </w:r>
      <w:r>
        <w:rPr>
          <w:rFonts w:ascii="仿宋" w:eastAsia="仿宋" w:hAnsi="仿宋" w:hint="eastAsia"/>
          <w:bCs/>
          <w:sz w:val="32"/>
          <w:szCs w:val="30"/>
        </w:rPr>
        <w:t>：</w:t>
      </w:r>
      <w:r>
        <w:rPr>
          <w:rFonts w:ascii="仿宋" w:eastAsia="仿宋" w:hAnsi="仿宋" w:hint="eastAsia"/>
          <w:bCs/>
          <w:sz w:val="32"/>
          <w:szCs w:val="30"/>
        </w:rPr>
        <w:t xml:space="preserve"> </w:t>
      </w:r>
    </w:p>
    <w:p w:rsidR="00391DCF" w:rsidRDefault="009E12D2" w:rsidP="001247EC">
      <w:pPr>
        <w:spacing w:line="560" w:lineRule="exact"/>
        <w:ind w:firstLineChars="200" w:firstLine="643"/>
        <w:jc w:val="center"/>
        <w:rPr>
          <w:rFonts w:ascii="仿宋" w:eastAsia="仿宋" w:hAnsi="仿宋"/>
          <w:b/>
          <w:bCs/>
          <w:sz w:val="32"/>
          <w:szCs w:val="30"/>
        </w:rPr>
      </w:pPr>
      <w:r>
        <w:rPr>
          <w:rFonts w:ascii="仿宋" w:eastAsia="仿宋" w:hAnsi="仿宋" w:hint="eastAsia"/>
          <w:b/>
          <w:bCs/>
          <w:sz w:val="32"/>
          <w:szCs w:val="30"/>
        </w:rPr>
        <w:t>项目制培训考核方案</w:t>
      </w:r>
    </w:p>
    <w:p w:rsidR="00391DCF" w:rsidRDefault="00391DCF">
      <w:pPr>
        <w:spacing w:line="560" w:lineRule="exact"/>
        <w:ind w:firstLineChars="200" w:firstLine="600"/>
        <w:rPr>
          <w:rFonts w:ascii="仿宋" w:eastAsia="仿宋" w:hAnsi="仿宋"/>
          <w:sz w:val="30"/>
          <w:szCs w:val="30"/>
        </w:rPr>
      </w:pPr>
    </w:p>
    <w:p w:rsidR="00391DCF" w:rsidRDefault="009E12D2">
      <w:pPr>
        <w:spacing w:line="560" w:lineRule="exact"/>
        <w:ind w:firstLineChars="200" w:firstLine="600"/>
        <w:rPr>
          <w:rFonts w:ascii="仿宋" w:eastAsia="仿宋" w:hAnsi="仿宋"/>
          <w:sz w:val="30"/>
          <w:szCs w:val="30"/>
        </w:rPr>
      </w:pPr>
      <w:r>
        <w:rPr>
          <w:rFonts w:ascii="仿宋" w:eastAsia="仿宋" w:hAnsi="仿宋" w:hint="eastAsia"/>
          <w:sz w:val="30"/>
          <w:szCs w:val="30"/>
        </w:rPr>
        <w:t>一、考核项目</w:t>
      </w:r>
      <w:r>
        <w:rPr>
          <w:rFonts w:ascii="仿宋" w:eastAsia="仿宋" w:hAnsi="仿宋" w:hint="eastAsia"/>
          <w:sz w:val="30"/>
          <w:szCs w:val="30"/>
        </w:rPr>
        <w:t xml:space="preserve"> </w:t>
      </w:r>
    </w:p>
    <w:p w:rsidR="00391DCF" w:rsidRDefault="00391DCF">
      <w:pPr>
        <w:spacing w:line="560" w:lineRule="exact"/>
        <w:ind w:firstLineChars="200" w:firstLine="600"/>
        <w:rPr>
          <w:rFonts w:ascii="仿宋" w:eastAsia="仿宋" w:hAnsi="仿宋"/>
          <w:sz w:val="30"/>
          <w:szCs w:val="30"/>
        </w:rPr>
      </w:pPr>
    </w:p>
    <w:p w:rsidR="00391DCF" w:rsidRDefault="009E12D2">
      <w:pPr>
        <w:spacing w:line="560" w:lineRule="exact"/>
        <w:ind w:firstLineChars="200" w:firstLine="600"/>
        <w:rPr>
          <w:rFonts w:ascii="仿宋" w:eastAsia="仿宋" w:hAnsi="仿宋"/>
          <w:sz w:val="30"/>
          <w:szCs w:val="30"/>
        </w:rPr>
      </w:pPr>
      <w:r>
        <w:rPr>
          <w:rFonts w:ascii="仿宋" w:eastAsia="仿宋" w:hAnsi="仿宋" w:hint="eastAsia"/>
          <w:sz w:val="30"/>
          <w:szCs w:val="30"/>
        </w:rPr>
        <w:t>二、考核人数</w:t>
      </w:r>
    </w:p>
    <w:p w:rsidR="00391DCF" w:rsidRDefault="00391DCF">
      <w:pPr>
        <w:spacing w:line="560" w:lineRule="exact"/>
        <w:ind w:firstLineChars="200" w:firstLine="600"/>
        <w:rPr>
          <w:rFonts w:ascii="仿宋" w:eastAsia="仿宋" w:hAnsi="仿宋"/>
          <w:sz w:val="30"/>
          <w:szCs w:val="30"/>
        </w:rPr>
      </w:pPr>
    </w:p>
    <w:p w:rsidR="00391DCF" w:rsidRDefault="009E12D2">
      <w:pPr>
        <w:spacing w:line="560" w:lineRule="exact"/>
        <w:ind w:firstLineChars="200" w:firstLine="600"/>
        <w:rPr>
          <w:rFonts w:ascii="仿宋" w:eastAsia="仿宋" w:hAnsi="仿宋"/>
          <w:sz w:val="30"/>
          <w:szCs w:val="30"/>
        </w:rPr>
      </w:pPr>
      <w:r>
        <w:rPr>
          <w:rFonts w:ascii="仿宋" w:eastAsia="仿宋" w:hAnsi="仿宋" w:hint="eastAsia"/>
          <w:sz w:val="30"/>
          <w:szCs w:val="30"/>
        </w:rPr>
        <w:t>三、考核地点</w:t>
      </w:r>
    </w:p>
    <w:p w:rsidR="00391DCF" w:rsidRDefault="00391DCF">
      <w:pPr>
        <w:spacing w:line="560" w:lineRule="exact"/>
        <w:ind w:firstLineChars="200" w:firstLine="600"/>
        <w:rPr>
          <w:rFonts w:ascii="仿宋" w:eastAsia="仿宋" w:hAnsi="仿宋"/>
          <w:sz w:val="30"/>
          <w:szCs w:val="30"/>
        </w:rPr>
      </w:pPr>
    </w:p>
    <w:p w:rsidR="00391DCF" w:rsidRDefault="009E12D2">
      <w:pPr>
        <w:spacing w:line="560" w:lineRule="exact"/>
        <w:ind w:firstLineChars="200" w:firstLine="600"/>
        <w:rPr>
          <w:rFonts w:ascii="仿宋" w:eastAsia="仿宋" w:hAnsi="仿宋"/>
          <w:sz w:val="30"/>
          <w:szCs w:val="30"/>
        </w:rPr>
      </w:pPr>
      <w:r>
        <w:rPr>
          <w:rFonts w:ascii="仿宋" w:eastAsia="仿宋" w:hAnsi="仿宋" w:hint="eastAsia"/>
          <w:sz w:val="30"/>
          <w:szCs w:val="30"/>
        </w:rPr>
        <w:t>四、考核时间</w:t>
      </w:r>
    </w:p>
    <w:p w:rsidR="00391DCF" w:rsidRDefault="009E12D2">
      <w:pPr>
        <w:spacing w:line="560" w:lineRule="exact"/>
        <w:ind w:firstLineChars="200" w:firstLine="600"/>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 xml:space="preserve">     </w:t>
      </w:r>
      <w:r>
        <w:rPr>
          <w:rFonts w:ascii="仿宋" w:eastAsia="仿宋" w:hAnsi="仿宋" w:hint="eastAsia"/>
          <w:sz w:val="30"/>
          <w:szCs w:val="30"/>
        </w:rPr>
        <w:t>理论考试：</w:t>
      </w:r>
      <w:r>
        <w:rPr>
          <w:rFonts w:ascii="仿宋" w:eastAsia="仿宋" w:hAnsi="仿宋" w:hint="eastAsia"/>
          <w:sz w:val="30"/>
          <w:szCs w:val="30"/>
        </w:rPr>
        <w:t>***</w:t>
      </w:r>
      <w:r>
        <w:rPr>
          <w:rFonts w:ascii="仿宋" w:eastAsia="仿宋" w:hAnsi="仿宋" w:hint="eastAsia"/>
          <w:sz w:val="30"/>
          <w:szCs w:val="30"/>
        </w:rPr>
        <w:t>年</w:t>
      </w:r>
      <w:r>
        <w:rPr>
          <w:rFonts w:ascii="仿宋" w:eastAsia="仿宋" w:hAnsi="仿宋" w:hint="eastAsia"/>
          <w:sz w:val="30"/>
          <w:szCs w:val="30"/>
        </w:rPr>
        <w:t>**</w:t>
      </w:r>
      <w:r>
        <w:rPr>
          <w:rFonts w:ascii="仿宋" w:eastAsia="仿宋" w:hAnsi="仿宋" w:hint="eastAsia"/>
          <w:sz w:val="30"/>
          <w:szCs w:val="30"/>
        </w:rPr>
        <w:t>月</w:t>
      </w:r>
      <w:r>
        <w:rPr>
          <w:rFonts w:ascii="仿宋" w:eastAsia="仿宋" w:hAnsi="仿宋" w:hint="eastAsia"/>
          <w:sz w:val="30"/>
          <w:szCs w:val="30"/>
        </w:rPr>
        <w:t>/***</w:t>
      </w:r>
      <w:r>
        <w:rPr>
          <w:rFonts w:ascii="仿宋" w:eastAsia="仿宋" w:hAnsi="仿宋" w:hint="eastAsia"/>
          <w:sz w:val="30"/>
          <w:szCs w:val="30"/>
        </w:rPr>
        <w:t>年</w:t>
      </w:r>
      <w:r>
        <w:rPr>
          <w:rFonts w:ascii="仿宋" w:eastAsia="仿宋" w:hAnsi="仿宋" w:hint="eastAsia"/>
          <w:sz w:val="30"/>
          <w:szCs w:val="30"/>
        </w:rPr>
        <w:t>**</w:t>
      </w:r>
      <w:r>
        <w:rPr>
          <w:rFonts w:ascii="仿宋" w:eastAsia="仿宋" w:hAnsi="仿宋" w:hint="eastAsia"/>
          <w:sz w:val="30"/>
          <w:szCs w:val="30"/>
        </w:rPr>
        <w:t>月</w:t>
      </w:r>
    </w:p>
    <w:p w:rsidR="00391DCF" w:rsidRDefault="009E12D2">
      <w:pPr>
        <w:spacing w:line="560" w:lineRule="exact"/>
        <w:ind w:firstLineChars="200" w:firstLine="600"/>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技能实操：</w:t>
      </w:r>
      <w:r>
        <w:rPr>
          <w:rFonts w:ascii="仿宋" w:eastAsia="仿宋" w:hAnsi="仿宋" w:hint="eastAsia"/>
          <w:sz w:val="30"/>
          <w:szCs w:val="30"/>
        </w:rPr>
        <w:t>***</w:t>
      </w:r>
      <w:r>
        <w:rPr>
          <w:rFonts w:ascii="仿宋" w:eastAsia="仿宋" w:hAnsi="仿宋" w:hint="eastAsia"/>
          <w:sz w:val="30"/>
          <w:szCs w:val="30"/>
        </w:rPr>
        <w:t>年</w:t>
      </w:r>
      <w:r>
        <w:rPr>
          <w:rFonts w:ascii="仿宋" w:eastAsia="仿宋" w:hAnsi="仿宋" w:hint="eastAsia"/>
          <w:sz w:val="30"/>
          <w:szCs w:val="30"/>
        </w:rPr>
        <w:t>**</w:t>
      </w:r>
      <w:r>
        <w:rPr>
          <w:rFonts w:ascii="仿宋" w:eastAsia="仿宋" w:hAnsi="仿宋" w:hint="eastAsia"/>
          <w:sz w:val="30"/>
          <w:szCs w:val="30"/>
        </w:rPr>
        <w:t>月</w:t>
      </w:r>
      <w:r>
        <w:rPr>
          <w:rFonts w:ascii="仿宋" w:eastAsia="仿宋" w:hAnsi="仿宋" w:hint="eastAsia"/>
          <w:sz w:val="30"/>
          <w:szCs w:val="30"/>
        </w:rPr>
        <w:t>/***</w:t>
      </w:r>
      <w:r>
        <w:rPr>
          <w:rFonts w:ascii="仿宋" w:eastAsia="仿宋" w:hAnsi="仿宋" w:hint="eastAsia"/>
          <w:sz w:val="30"/>
          <w:szCs w:val="30"/>
        </w:rPr>
        <w:t>年</w:t>
      </w:r>
      <w:r>
        <w:rPr>
          <w:rFonts w:ascii="仿宋" w:eastAsia="仿宋" w:hAnsi="仿宋" w:hint="eastAsia"/>
          <w:sz w:val="30"/>
          <w:szCs w:val="30"/>
        </w:rPr>
        <w:t>**</w:t>
      </w:r>
      <w:r>
        <w:rPr>
          <w:rFonts w:ascii="仿宋" w:eastAsia="仿宋" w:hAnsi="仿宋" w:hint="eastAsia"/>
          <w:sz w:val="30"/>
          <w:szCs w:val="30"/>
        </w:rPr>
        <w:t>月</w:t>
      </w:r>
    </w:p>
    <w:p w:rsidR="00391DCF" w:rsidRDefault="00391DCF">
      <w:pPr>
        <w:spacing w:line="560" w:lineRule="exact"/>
        <w:ind w:firstLineChars="200" w:firstLine="600"/>
        <w:rPr>
          <w:rFonts w:ascii="仿宋" w:eastAsia="仿宋" w:hAnsi="仿宋"/>
          <w:sz w:val="30"/>
          <w:szCs w:val="30"/>
        </w:rPr>
      </w:pPr>
    </w:p>
    <w:p w:rsidR="00391DCF" w:rsidRDefault="009E12D2">
      <w:pPr>
        <w:spacing w:line="560" w:lineRule="exact"/>
        <w:ind w:firstLineChars="200" w:firstLine="600"/>
        <w:rPr>
          <w:rFonts w:ascii="仿宋" w:eastAsia="仿宋" w:hAnsi="仿宋"/>
          <w:sz w:val="30"/>
          <w:szCs w:val="30"/>
        </w:rPr>
      </w:pPr>
      <w:r>
        <w:rPr>
          <w:rFonts w:ascii="仿宋" w:eastAsia="仿宋" w:hAnsi="仿宋" w:hint="eastAsia"/>
          <w:sz w:val="30"/>
          <w:szCs w:val="30"/>
        </w:rPr>
        <w:t>五、考核场地与设施</w:t>
      </w:r>
    </w:p>
    <w:p w:rsidR="00391DCF" w:rsidRDefault="009E12D2">
      <w:pPr>
        <w:spacing w:line="560" w:lineRule="exact"/>
        <w:ind w:firstLineChars="200" w:firstLine="600"/>
        <w:rPr>
          <w:rFonts w:ascii="仿宋" w:eastAsia="仿宋" w:hAnsi="仿宋"/>
          <w:sz w:val="30"/>
          <w:szCs w:val="30"/>
        </w:rPr>
      </w:pPr>
      <w:r>
        <w:rPr>
          <w:rFonts w:ascii="仿宋" w:eastAsia="仿宋" w:hAnsi="仿宋" w:hint="eastAsia"/>
          <w:sz w:val="30"/>
          <w:szCs w:val="30"/>
        </w:rPr>
        <w:tab/>
      </w:r>
      <w:r>
        <w:rPr>
          <w:rFonts w:ascii="仿宋" w:eastAsia="仿宋" w:hAnsi="仿宋" w:hint="eastAsia"/>
          <w:sz w:val="30"/>
          <w:szCs w:val="30"/>
        </w:rPr>
        <w:tab/>
      </w:r>
      <w:r>
        <w:rPr>
          <w:rFonts w:ascii="仿宋" w:eastAsia="仿宋" w:hAnsi="仿宋" w:hint="eastAsia"/>
          <w:sz w:val="30"/>
          <w:szCs w:val="30"/>
        </w:rPr>
        <w:tab/>
      </w:r>
      <w:r>
        <w:rPr>
          <w:rFonts w:ascii="仿宋" w:eastAsia="仿宋" w:hAnsi="仿宋" w:hint="eastAsia"/>
          <w:sz w:val="30"/>
          <w:szCs w:val="30"/>
        </w:rPr>
        <w:t>理论考试：</w:t>
      </w:r>
      <w:r>
        <w:rPr>
          <w:rFonts w:ascii="仿宋" w:eastAsia="仿宋" w:hAnsi="仿宋" w:hint="eastAsia"/>
          <w:sz w:val="30"/>
          <w:szCs w:val="30"/>
        </w:rPr>
        <w:t xml:space="preserve"> </w:t>
      </w:r>
    </w:p>
    <w:p w:rsidR="00391DCF" w:rsidRDefault="009E12D2">
      <w:pPr>
        <w:spacing w:line="560" w:lineRule="exact"/>
        <w:ind w:firstLineChars="200" w:firstLine="600"/>
        <w:rPr>
          <w:rFonts w:ascii="仿宋" w:eastAsia="仿宋" w:hAnsi="仿宋"/>
          <w:sz w:val="30"/>
          <w:szCs w:val="30"/>
        </w:rPr>
      </w:pPr>
      <w:r>
        <w:rPr>
          <w:rFonts w:ascii="仿宋" w:eastAsia="仿宋" w:hAnsi="仿宋" w:hint="eastAsia"/>
          <w:sz w:val="30"/>
          <w:szCs w:val="30"/>
        </w:rPr>
        <w:tab/>
      </w:r>
      <w:r>
        <w:rPr>
          <w:rFonts w:ascii="仿宋" w:eastAsia="仿宋" w:hAnsi="仿宋" w:hint="eastAsia"/>
          <w:sz w:val="30"/>
          <w:szCs w:val="30"/>
        </w:rPr>
        <w:t>技能实操：</w:t>
      </w:r>
    </w:p>
    <w:p w:rsidR="00391DCF" w:rsidRDefault="00391DCF">
      <w:pPr>
        <w:spacing w:line="560" w:lineRule="exact"/>
        <w:ind w:firstLineChars="200" w:firstLine="602"/>
        <w:jc w:val="center"/>
        <w:rPr>
          <w:rFonts w:ascii="仿宋" w:eastAsia="仿宋" w:hAnsi="仿宋"/>
          <w:b/>
          <w:bCs/>
          <w:sz w:val="30"/>
          <w:szCs w:val="30"/>
        </w:rPr>
      </w:pPr>
    </w:p>
    <w:p w:rsidR="00391DCF" w:rsidRDefault="00391DCF">
      <w:pPr>
        <w:spacing w:line="560" w:lineRule="exact"/>
        <w:ind w:firstLineChars="200" w:firstLine="602"/>
        <w:jc w:val="center"/>
        <w:rPr>
          <w:rFonts w:ascii="仿宋" w:eastAsia="仿宋" w:hAnsi="仿宋"/>
          <w:b/>
          <w:bCs/>
          <w:sz w:val="30"/>
          <w:szCs w:val="30"/>
        </w:rPr>
      </w:pPr>
    </w:p>
    <w:p w:rsidR="00391DCF" w:rsidRDefault="00391DCF">
      <w:pPr>
        <w:spacing w:line="560" w:lineRule="exact"/>
        <w:ind w:firstLineChars="200" w:firstLine="602"/>
        <w:jc w:val="center"/>
        <w:rPr>
          <w:rFonts w:ascii="仿宋" w:eastAsia="仿宋" w:hAnsi="仿宋"/>
          <w:b/>
          <w:bCs/>
          <w:sz w:val="30"/>
          <w:szCs w:val="30"/>
        </w:rPr>
      </w:pPr>
    </w:p>
    <w:p w:rsidR="00391DCF" w:rsidRDefault="00391DCF">
      <w:pPr>
        <w:spacing w:line="560" w:lineRule="exact"/>
        <w:ind w:firstLineChars="200" w:firstLine="602"/>
        <w:jc w:val="center"/>
        <w:rPr>
          <w:rFonts w:ascii="仿宋" w:eastAsia="仿宋" w:hAnsi="仿宋"/>
          <w:b/>
          <w:bCs/>
          <w:sz w:val="30"/>
          <w:szCs w:val="30"/>
        </w:rPr>
      </w:pPr>
    </w:p>
    <w:p w:rsidR="00391DCF" w:rsidRDefault="00391DCF">
      <w:pPr>
        <w:spacing w:line="560" w:lineRule="exact"/>
        <w:ind w:firstLineChars="200" w:firstLine="602"/>
        <w:jc w:val="center"/>
        <w:rPr>
          <w:rFonts w:ascii="仿宋" w:eastAsia="仿宋" w:hAnsi="仿宋"/>
          <w:b/>
          <w:bCs/>
          <w:sz w:val="30"/>
          <w:szCs w:val="30"/>
        </w:rPr>
      </w:pPr>
    </w:p>
    <w:p w:rsidR="00391DCF" w:rsidRDefault="00391DCF">
      <w:pPr>
        <w:spacing w:line="560" w:lineRule="exact"/>
        <w:ind w:firstLineChars="200" w:firstLine="602"/>
        <w:jc w:val="center"/>
        <w:rPr>
          <w:rFonts w:ascii="仿宋" w:eastAsia="仿宋" w:hAnsi="仿宋"/>
          <w:b/>
          <w:bCs/>
          <w:sz w:val="30"/>
          <w:szCs w:val="30"/>
        </w:rPr>
      </w:pPr>
    </w:p>
    <w:p w:rsidR="00391DCF" w:rsidRDefault="00391DCF">
      <w:pPr>
        <w:spacing w:line="560" w:lineRule="exact"/>
        <w:ind w:firstLineChars="200" w:firstLine="602"/>
        <w:jc w:val="center"/>
        <w:rPr>
          <w:rFonts w:ascii="仿宋" w:eastAsia="仿宋" w:hAnsi="仿宋"/>
          <w:b/>
          <w:bCs/>
          <w:sz w:val="30"/>
          <w:szCs w:val="30"/>
        </w:rPr>
      </w:pPr>
    </w:p>
    <w:p w:rsidR="00391DCF" w:rsidRDefault="00391DCF">
      <w:pPr>
        <w:widowControl/>
        <w:jc w:val="left"/>
        <w:rPr>
          <w:rFonts w:ascii="方正小标宋简体" w:eastAsia="方正小标宋简体" w:hAnsi="方正小标宋简体" w:cs="方正小标宋简体"/>
          <w:sz w:val="44"/>
          <w:szCs w:val="44"/>
        </w:rPr>
        <w:sectPr w:rsidR="00391DCF">
          <w:pgSz w:w="11906" w:h="16838"/>
          <w:pgMar w:top="680" w:right="1134" w:bottom="680" w:left="1134" w:header="454" w:footer="567" w:gutter="0"/>
          <w:cols w:space="720"/>
        </w:sectPr>
      </w:pPr>
    </w:p>
    <w:p w:rsidR="00391DCF" w:rsidRDefault="00391DCF">
      <w:pPr>
        <w:spacing w:line="560" w:lineRule="exact"/>
        <w:jc w:val="center"/>
        <w:rPr>
          <w:rFonts w:ascii="方正小标宋简体" w:eastAsia="方正小标宋简体" w:hAnsi="方正小标宋简体" w:cs="方正小标宋简体"/>
          <w:sz w:val="44"/>
          <w:szCs w:val="44"/>
        </w:rPr>
      </w:pPr>
    </w:p>
    <w:p w:rsidR="00391DCF" w:rsidRDefault="009E12D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第三章</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声明</w:t>
      </w:r>
    </w:p>
    <w:p w:rsidR="00391DCF" w:rsidRDefault="00391DCF">
      <w:pPr>
        <w:spacing w:line="560" w:lineRule="exact"/>
        <w:jc w:val="center"/>
        <w:rPr>
          <w:rFonts w:ascii="方正小标宋简体" w:eastAsia="方正小标宋简体" w:hAnsi="方正小标宋简体" w:cs="方正小标宋简体"/>
          <w:sz w:val="44"/>
          <w:szCs w:val="44"/>
        </w:rPr>
      </w:pPr>
    </w:p>
    <w:p w:rsidR="00391DCF" w:rsidRDefault="009E12D2">
      <w:pPr>
        <w:spacing w:line="560" w:lineRule="exact"/>
        <w:ind w:firstLineChars="200" w:firstLine="600"/>
        <w:rPr>
          <w:rFonts w:ascii="仿宋" w:eastAsia="仿宋" w:hAnsi="仿宋"/>
          <w:sz w:val="30"/>
          <w:szCs w:val="30"/>
        </w:rPr>
      </w:pPr>
      <w:r>
        <w:rPr>
          <w:rFonts w:ascii="仿宋" w:eastAsia="仿宋" w:hAnsi="仿宋" w:hint="eastAsia"/>
          <w:sz w:val="30"/>
          <w:szCs w:val="30"/>
        </w:rPr>
        <w:t>本采购文件归属于无锡市人力资源和社会保障局，由无锡市人力资源和社会保障局负责解释调整。</w:t>
      </w:r>
    </w:p>
    <w:p w:rsidR="00391DCF" w:rsidRDefault="009E12D2">
      <w:pPr>
        <w:spacing w:line="560" w:lineRule="exact"/>
        <w:ind w:firstLineChars="200" w:firstLine="600"/>
        <w:rPr>
          <w:rFonts w:ascii="仿宋" w:eastAsia="仿宋" w:hAnsi="仿宋"/>
          <w:sz w:val="30"/>
          <w:szCs w:val="30"/>
        </w:rPr>
      </w:pPr>
      <w:r>
        <w:rPr>
          <w:rFonts w:ascii="仿宋" w:eastAsia="仿宋" w:hAnsi="仿宋" w:hint="eastAsia"/>
          <w:sz w:val="30"/>
          <w:szCs w:val="30"/>
        </w:rPr>
        <w:t>本文件记载无锡市人力资源和社会保障局相关事宜，未经许可，不得引用。投标方只能用于本次采购评审，不得用于其他用途。同时，投标人应当对参加本次投标活动中获知的无锡市人力资源和社会保障局秘密负有保守义务。如有侵权，本单位保留一切追究法律责任的权利。</w:t>
      </w:r>
    </w:p>
    <w:p w:rsidR="00391DCF" w:rsidRDefault="009E12D2">
      <w:pPr>
        <w:spacing w:line="560" w:lineRule="exact"/>
        <w:ind w:firstLineChars="200" w:firstLine="600"/>
        <w:rPr>
          <w:rFonts w:ascii="仿宋" w:eastAsia="仿宋" w:hAnsi="仿宋"/>
          <w:sz w:val="30"/>
          <w:szCs w:val="30"/>
        </w:rPr>
      </w:pPr>
      <w:r>
        <w:rPr>
          <w:rFonts w:ascii="仿宋" w:eastAsia="仿宋" w:hAnsi="仿宋" w:hint="eastAsia"/>
          <w:sz w:val="30"/>
          <w:szCs w:val="30"/>
        </w:rPr>
        <w:t>无锡市人力资源和社会保障局就投标方提供的投标文件及相关资料仅用于本次采购评审，并承担对投标人的商务机密、著作权应有的保密义务。</w:t>
      </w:r>
    </w:p>
    <w:p w:rsidR="00391DCF" w:rsidRDefault="00391DCF">
      <w:pPr>
        <w:jc w:val="center"/>
        <w:rPr>
          <w:rFonts w:ascii="宋体" w:hAnsi="宋体" w:cs="宋体"/>
          <w:b/>
          <w:sz w:val="44"/>
          <w:szCs w:val="44"/>
        </w:rPr>
      </w:pPr>
    </w:p>
    <w:p w:rsidR="00391DCF" w:rsidRDefault="00391DCF">
      <w:pPr>
        <w:jc w:val="center"/>
        <w:rPr>
          <w:rFonts w:ascii="宋体" w:hAnsi="宋体" w:cs="宋体"/>
          <w:b/>
          <w:sz w:val="44"/>
          <w:szCs w:val="44"/>
        </w:rPr>
      </w:pPr>
    </w:p>
    <w:p w:rsidR="00391DCF" w:rsidRDefault="00391DCF">
      <w:pPr>
        <w:widowControl/>
        <w:jc w:val="left"/>
        <w:rPr>
          <w:rFonts w:ascii="Times New Roman" w:eastAsia="仿宋" w:hAnsi="Times New Roman"/>
          <w:sz w:val="32"/>
          <w:szCs w:val="32"/>
        </w:rPr>
      </w:pPr>
    </w:p>
    <w:sectPr w:rsidR="00391DCF">
      <w:footerReference w:type="even" r:id="rId9"/>
      <w:footerReference w:type="default" r:id="rId10"/>
      <w:pgSz w:w="11906" w:h="16838"/>
      <w:pgMar w:top="680" w:right="1134" w:bottom="680" w:left="1134" w:header="454" w:footer="567"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2D2" w:rsidRDefault="009E12D2">
      <w:r>
        <w:separator/>
      </w:r>
    </w:p>
  </w:endnote>
  <w:endnote w:type="continuationSeparator" w:id="0">
    <w:p w:rsidR="009E12D2" w:rsidRDefault="009E1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altName w:val="方正楷体_GBK"/>
    <w:panose1 w:val="02010609030101010101"/>
    <w:charset w:val="00"/>
    <w:family w:val="modern"/>
    <w:pitch w:val="default"/>
    <w:sig w:usb0="00000000" w:usb1="0000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altName w:val="Microsoft YaHei UI"/>
    <w:panose1 w:val="03000509000000000000"/>
    <w:charset w:val="86"/>
    <w:family w:val="script"/>
    <w:pitch w:val="fixed"/>
    <w:sig w:usb0="00000001" w:usb1="080E0000" w:usb2="00000010" w:usb3="00000000" w:csb0="00040000" w:csb1="00000000"/>
  </w:font>
  <w:font w:name="新宋体">
    <w:altName w:val="方正书宋_GBK"/>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DCF" w:rsidRDefault="009E12D2">
    <w:pPr>
      <w:snapToGrid w:val="0"/>
      <w:jc w:val="left"/>
      <w:rPr>
        <w:sz w:val="18"/>
        <w:szCs w:val="24"/>
      </w:rPr>
    </w:pPr>
    <w:r>
      <w:rPr>
        <w:rFonts w:ascii="Times New Roman" w:hAnsi="Times New Roman"/>
        <w:sz w:val="18"/>
        <w:szCs w:val="20"/>
      </w:rPr>
      <w:pict>
        <v:shapetype id="_x0000_t202" coordsize="21600,21600" o:spt="202" path="m,l,21600r21600,l21600,xe">
          <v:stroke joinstyle="miter"/>
          <v:path gradientshapeok="t" o:connecttype="rect"/>
        </v:shapetype>
        <v:shape id="_x0000_s2049" type="#_x0000_t202" style="position:absolute;margin-left:0;margin-top:0;width:4.6pt;height:11pt;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" filled="f" stroked="f">
          <v:textbox style="mso-fit-shape-to-text:t" inset="0,0,0,0">
            <w:txbxContent>
              <w:p w:rsidR="00391DCF" w:rsidRDefault="009E12D2">
                <w:pPr>
                  <w:pStyle w:val="a4"/>
                </w:pPr>
                <w:r>
                  <w:fldChar w:fldCharType="begin"/>
                </w:r>
                <w:r>
                  <w:instrText xml:space="preserve"> PAGE  \* MERGEFORMAT </w:instrText>
                </w:r>
                <w:r>
                  <w:fldChar w:fldCharType="separate"/>
                </w:r>
                <w:r w:rsidR="001247EC">
                  <w:rPr>
                    <w:noProof/>
                  </w:rPr>
                  <w:t>11</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DCF" w:rsidRDefault="009E12D2">
    <w:pPr>
      <w:pStyle w:val="a4"/>
      <w:framePr w:wrap="around" w:vAnchor="text" w:hAnchor="margin" w:xAlign="center" w:y="1"/>
      <w:rPr>
        <w:rStyle w:val="a8"/>
      </w:rPr>
    </w:pPr>
    <w:r>
      <w:fldChar w:fldCharType="begin"/>
    </w:r>
    <w:r>
      <w:rPr>
        <w:rStyle w:val="a8"/>
      </w:rPr>
      <w:instrText xml:space="preserve">PAGE  </w:instrText>
    </w:r>
    <w:r>
      <w:fldChar w:fldCharType="separate"/>
    </w:r>
    <w:r>
      <w:rPr>
        <w:rStyle w:val="a8"/>
      </w:rPr>
      <w:t>6</w:t>
    </w:r>
    <w:r>
      <w:fldChar w:fldCharType="end"/>
    </w:r>
  </w:p>
  <w:p w:rsidR="00391DCF" w:rsidRDefault="00391DC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DCF" w:rsidRDefault="009E12D2">
    <w:pPr>
      <w:pStyle w:val="a4"/>
      <w:framePr w:wrap="around" w:vAnchor="text" w:hAnchor="margin" w:xAlign="center" w:y="1"/>
      <w:rPr>
        <w:rStyle w:val="a8"/>
      </w:rPr>
    </w:pPr>
    <w:r>
      <w:fldChar w:fldCharType="begin"/>
    </w:r>
    <w:r>
      <w:rPr>
        <w:rStyle w:val="a8"/>
      </w:rPr>
      <w:instrText xml:space="preserve">PAGE  </w:instrText>
    </w:r>
    <w:r>
      <w:fldChar w:fldCharType="separate"/>
    </w:r>
    <w:r w:rsidR="001247EC">
      <w:rPr>
        <w:rStyle w:val="a8"/>
        <w:noProof/>
      </w:rPr>
      <w:t>25</w:t>
    </w:r>
    <w:r>
      <w:fldChar w:fldCharType="end"/>
    </w:r>
  </w:p>
  <w:p w:rsidR="00391DCF" w:rsidRDefault="00391DC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2D2" w:rsidRDefault="009E12D2">
      <w:r>
        <w:separator/>
      </w:r>
    </w:p>
  </w:footnote>
  <w:footnote w:type="continuationSeparator" w:id="0">
    <w:p w:rsidR="009E12D2" w:rsidRDefault="009E1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E1ZjdkNzRkNTE1NzE0NjI0MmU4Yjg1ZDJjNGQ4YjkifQ=="/>
  </w:docVars>
  <w:rsids>
    <w:rsidRoot w:val="004901CF"/>
    <w:rsid w:val="FD2F16D4"/>
    <w:rsid w:val="00012971"/>
    <w:rsid w:val="00015050"/>
    <w:rsid w:val="00015826"/>
    <w:rsid w:val="00022B5F"/>
    <w:rsid w:val="000344A9"/>
    <w:rsid w:val="00042231"/>
    <w:rsid w:val="000436C6"/>
    <w:rsid w:val="0005129E"/>
    <w:rsid w:val="000651D8"/>
    <w:rsid w:val="00066547"/>
    <w:rsid w:val="00070B1F"/>
    <w:rsid w:val="00071B7B"/>
    <w:rsid w:val="0007437B"/>
    <w:rsid w:val="00090C76"/>
    <w:rsid w:val="00093048"/>
    <w:rsid w:val="000A1233"/>
    <w:rsid w:val="000A1DB5"/>
    <w:rsid w:val="000B5D6B"/>
    <w:rsid w:val="000B7372"/>
    <w:rsid w:val="000D74FE"/>
    <w:rsid w:val="000E3EBA"/>
    <w:rsid w:val="000E4E61"/>
    <w:rsid w:val="000E63C5"/>
    <w:rsid w:val="000F28D8"/>
    <w:rsid w:val="000F3389"/>
    <w:rsid w:val="000F462F"/>
    <w:rsid w:val="00107522"/>
    <w:rsid w:val="0011727B"/>
    <w:rsid w:val="001235A2"/>
    <w:rsid w:val="0012477E"/>
    <w:rsid w:val="001247EC"/>
    <w:rsid w:val="0013175B"/>
    <w:rsid w:val="00153DCF"/>
    <w:rsid w:val="0015473A"/>
    <w:rsid w:val="0015624E"/>
    <w:rsid w:val="001604B0"/>
    <w:rsid w:val="001614E5"/>
    <w:rsid w:val="00162740"/>
    <w:rsid w:val="00172C42"/>
    <w:rsid w:val="0017630C"/>
    <w:rsid w:val="001774EF"/>
    <w:rsid w:val="00181E1F"/>
    <w:rsid w:val="00181F4E"/>
    <w:rsid w:val="001845C1"/>
    <w:rsid w:val="001876ED"/>
    <w:rsid w:val="00187873"/>
    <w:rsid w:val="00191963"/>
    <w:rsid w:val="001A5843"/>
    <w:rsid w:val="001B2F96"/>
    <w:rsid w:val="001B7CB6"/>
    <w:rsid w:val="001C5DC6"/>
    <w:rsid w:val="001D0DBE"/>
    <w:rsid w:val="001D15AA"/>
    <w:rsid w:val="001D7FCF"/>
    <w:rsid w:val="001E38BB"/>
    <w:rsid w:val="001E505E"/>
    <w:rsid w:val="001F1B91"/>
    <w:rsid w:val="001F45B4"/>
    <w:rsid w:val="00205FC5"/>
    <w:rsid w:val="002061ED"/>
    <w:rsid w:val="00215FB9"/>
    <w:rsid w:val="00216762"/>
    <w:rsid w:val="00224FA0"/>
    <w:rsid w:val="0023160C"/>
    <w:rsid w:val="00237052"/>
    <w:rsid w:val="00242D12"/>
    <w:rsid w:val="0025063F"/>
    <w:rsid w:val="00250999"/>
    <w:rsid w:val="0026068C"/>
    <w:rsid w:val="00270D74"/>
    <w:rsid w:val="00272D4D"/>
    <w:rsid w:val="0028297A"/>
    <w:rsid w:val="002840BA"/>
    <w:rsid w:val="002843E0"/>
    <w:rsid w:val="00287878"/>
    <w:rsid w:val="00295F2E"/>
    <w:rsid w:val="002B0235"/>
    <w:rsid w:val="002B075A"/>
    <w:rsid w:val="002D49C2"/>
    <w:rsid w:val="002D67B9"/>
    <w:rsid w:val="002E0B30"/>
    <w:rsid w:val="002E49D8"/>
    <w:rsid w:val="002F5075"/>
    <w:rsid w:val="00306512"/>
    <w:rsid w:val="0032099B"/>
    <w:rsid w:val="00327DEB"/>
    <w:rsid w:val="003331EF"/>
    <w:rsid w:val="0033585B"/>
    <w:rsid w:val="00335F73"/>
    <w:rsid w:val="003366C2"/>
    <w:rsid w:val="00340277"/>
    <w:rsid w:val="00342BDB"/>
    <w:rsid w:val="003433F1"/>
    <w:rsid w:val="003510A2"/>
    <w:rsid w:val="00351F60"/>
    <w:rsid w:val="0035423E"/>
    <w:rsid w:val="003543BE"/>
    <w:rsid w:val="0035477D"/>
    <w:rsid w:val="003654B7"/>
    <w:rsid w:val="0037754A"/>
    <w:rsid w:val="0037754E"/>
    <w:rsid w:val="00380099"/>
    <w:rsid w:val="00391DCF"/>
    <w:rsid w:val="003A225B"/>
    <w:rsid w:val="003A7949"/>
    <w:rsid w:val="003C1282"/>
    <w:rsid w:val="003C3B95"/>
    <w:rsid w:val="003C455B"/>
    <w:rsid w:val="003D3237"/>
    <w:rsid w:val="003E5902"/>
    <w:rsid w:val="003E73D6"/>
    <w:rsid w:val="003F51E3"/>
    <w:rsid w:val="00403BB7"/>
    <w:rsid w:val="00415BFC"/>
    <w:rsid w:val="00416B2A"/>
    <w:rsid w:val="0041768C"/>
    <w:rsid w:val="00420968"/>
    <w:rsid w:val="00432CFB"/>
    <w:rsid w:val="00451002"/>
    <w:rsid w:val="00452277"/>
    <w:rsid w:val="004538CC"/>
    <w:rsid w:val="00467EC8"/>
    <w:rsid w:val="00473404"/>
    <w:rsid w:val="0047615D"/>
    <w:rsid w:val="0047635F"/>
    <w:rsid w:val="004901CF"/>
    <w:rsid w:val="00493D8C"/>
    <w:rsid w:val="004A34C3"/>
    <w:rsid w:val="004A402D"/>
    <w:rsid w:val="004B208E"/>
    <w:rsid w:val="004B29A3"/>
    <w:rsid w:val="004C734F"/>
    <w:rsid w:val="004D465A"/>
    <w:rsid w:val="004D4DE0"/>
    <w:rsid w:val="004E0FF5"/>
    <w:rsid w:val="004E3160"/>
    <w:rsid w:val="004E3FC8"/>
    <w:rsid w:val="004F3CE8"/>
    <w:rsid w:val="0050709A"/>
    <w:rsid w:val="00517B6E"/>
    <w:rsid w:val="00520214"/>
    <w:rsid w:val="00520BF3"/>
    <w:rsid w:val="00523EC8"/>
    <w:rsid w:val="00525DE2"/>
    <w:rsid w:val="00534BF7"/>
    <w:rsid w:val="00557C48"/>
    <w:rsid w:val="005623BA"/>
    <w:rsid w:val="0059585C"/>
    <w:rsid w:val="005A31E0"/>
    <w:rsid w:val="005B0207"/>
    <w:rsid w:val="005B5168"/>
    <w:rsid w:val="005C1569"/>
    <w:rsid w:val="005E25D7"/>
    <w:rsid w:val="005F2485"/>
    <w:rsid w:val="005F39D3"/>
    <w:rsid w:val="005F5A3C"/>
    <w:rsid w:val="00613CA0"/>
    <w:rsid w:val="00624398"/>
    <w:rsid w:val="00632208"/>
    <w:rsid w:val="00646F2C"/>
    <w:rsid w:val="00654048"/>
    <w:rsid w:val="0067203B"/>
    <w:rsid w:val="00675649"/>
    <w:rsid w:val="00677A91"/>
    <w:rsid w:val="00684B23"/>
    <w:rsid w:val="006901A2"/>
    <w:rsid w:val="00695482"/>
    <w:rsid w:val="006A5467"/>
    <w:rsid w:val="006A62EB"/>
    <w:rsid w:val="006A780E"/>
    <w:rsid w:val="006A7DB9"/>
    <w:rsid w:val="006B6385"/>
    <w:rsid w:val="006C04AC"/>
    <w:rsid w:val="006C6E67"/>
    <w:rsid w:val="006C6F22"/>
    <w:rsid w:val="006C721B"/>
    <w:rsid w:val="006C783A"/>
    <w:rsid w:val="006D4709"/>
    <w:rsid w:val="006E0F6F"/>
    <w:rsid w:val="006E331E"/>
    <w:rsid w:val="006F6CCD"/>
    <w:rsid w:val="00703813"/>
    <w:rsid w:val="0070500B"/>
    <w:rsid w:val="00711CA4"/>
    <w:rsid w:val="0071621F"/>
    <w:rsid w:val="007210C6"/>
    <w:rsid w:val="00742805"/>
    <w:rsid w:val="00761FFF"/>
    <w:rsid w:val="007626B6"/>
    <w:rsid w:val="00765761"/>
    <w:rsid w:val="007757AA"/>
    <w:rsid w:val="00782C21"/>
    <w:rsid w:val="0078588B"/>
    <w:rsid w:val="007A0E35"/>
    <w:rsid w:val="007A23E2"/>
    <w:rsid w:val="007B493F"/>
    <w:rsid w:val="007B5D86"/>
    <w:rsid w:val="007C5B9F"/>
    <w:rsid w:val="007E0EA0"/>
    <w:rsid w:val="007E2420"/>
    <w:rsid w:val="007E4494"/>
    <w:rsid w:val="007E6985"/>
    <w:rsid w:val="007E71EA"/>
    <w:rsid w:val="007F0721"/>
    <w:rsid w:val="007F1635"/>
    <w:rsid w:val="007F6750"/>
    <w:rsid w:val="007F6EF7"/>
    <w:rsid w:val="00802BCD"/>
    <w:rsid w:val="00805285"/>
    <w:rsid w:val="00827ED6"/>
    <w:rsid w:val="008306F1"/>
    <w:rsid w:val="00834E82"/>
    <w:rsid w:val="008411AE"/>
    <w:rsid w:val="00842526"/>
    <w:rsid w:val="00843E4B"/>
    <w:rsid w:val="00846300"/>
    <w:rsid w:val="00847DB4"/>
    <w:rsid w:val="00847E39"/>
    <w:rsid w:val="008519AB"/>
    <w:rsid w:val="0086363B"/>
    <w:rsid w:val="00867828"/>
    <w:rsid w:val="008744F3"/>
    <w:rsid w:val="008750E1"/>
    <w:rsid w:val="008764FD"/>
    <w:rsid w:val="00882A86"/>
    <w:rsid w:val="00886B52"/>
    <w:rsid w:val="00892AD9"/>
    <w:rsid w:val="00893201"/>
    <w:rsid w:val="0089647A"/>
    <w:rsid w:val="008A15EE"/>
    <w:rsid w:val="008A1737"/>
    <w:rsid w:val="008A2790"/>
    <w:rsid w:val="008A3668"/>
    <w:rsid w:val="008A5A58"/>
    <w:rsid w:val="008B04EA"/>
    <w:rsid w:val="008B27C4"/>
    <w:rsid w:val="008C2261"/>
    <w:rsid w:val="008C37E9"/>
    <w:rsid w:val="008C468B"/>
    <w:rsid w:val="008E67F1"/>
    <w:rsid w:val="008F051D"/>
    <w:rsid w:val="00900670"/>
    <w:rsid w:val="009050CE"/>
    <w:rsid w:val="00907F41"/>
    <w:rsid w:val="009137FF"/>
    <w:rsid w:val="00917BF6"/>
    <w:rsid w:val="00931F67"/>
    <w:rsid w:val="00935A96"/>
    <w:rsid w:val="00936A87"/>
    <w:rsid w:val="0094194A"/>
    <w:rsid w:val="00945A09"/>
    <w:rsid w:val="00964924"/>
    <w:rsid w:val="00970BD4"/>
    <w:rsid w:val="00972013"/>
    <w:rsid w:val="00986C77"/>
    <w:rsid w:val="009942E8"/>
    <w:rsid w:val="00996A40"/>
    <w:rsid w:val="00997EBD"/>
    <w:rsid w:val="009A0DF9"/>
    <w:rsid w:val="009A4622"/>
    <w:rsid w:val="009B2AC6"/>
    <w:rsid w:val="009B6F94"/>
    <w:rsid w:val="009C178F"/>
    <w:rsid w:val="009E12D2"/>
    <w:rsid w:val="009E63F2"/>
    <w:rsid w:val="009F3262"/>
    <w:rsid w:val="009F48E9"/>
    <w:rsid w:val="009F5F5B"/>
    <w:rsid w:val="00A01C82"/>
    <w:rsid w:val="00A148AA"/>
    <w:rsid w:val="00A15725"/>
    <w:rsid w:val="00A21A03"/>
    <w:rsid w:val="00A35C74"/>
    <w:rsid w:val="00A43ABA"/>
    <w:rsid w:val="00A44D33"/>
    <w:rsid w:val="00A46CB1"/>
    <w:rsid w:val="00A548E2"/>
    <w:rsid w:val="00A561D3"/>
    <w:rsid w:val="00A57AB0"/>
    <w:rsid w:val="00A62C4F"/>
    <w:rsid w:val="00A70327"/>
    <w:rsid w:val="00A712A3"/>
    <w:rsid w:val="00A7242E"/>
    <w:rsid w:val="00A77DE7"/>
    <w:rsid w:val="00A811CC"/>
    <w:rsid w:val="00A91E37"/>
    <w:rsid w:val="00A920C8"/>
    <w:rsid w:val="00A92898"/>
    <w:rsid w:val="00A961A2"/>
    <w:rsid w:val="00AB54AC"/>
    <w:rsid w:val="00AB78F6"/>
    <w:rsid w:val="00AD78AE"/>
    <w:rsid w:val="00AF77CD"/>
    <w:rsid w:val="00B00026"/>
    <w:rsid w:val="00B1087B"/>
    <w:rsid w:val="00B14869"/>
    <w:rsid w:val="00B176DF"/>
    <w:rsid w:val="00B21EDA"/>
    <w:rsid w:val="00B32CB9"/>
    <w:rsid w:val="00B409BA"/>
    <w:rsid w:val="00B44E3D"/>
    <w:rsid w:val="00B47A7C"/>
    <w:rsid w:val="00B50152"/>
    <w:rsid w:val="00B62E0B"/>
    <w:rsid w:val="00B63FC7"/>
    <w:rsid w:val="00B84348"/>
    <w:rsid w:val="00B91CA4"/>
    <w:rsid w:val="00B9700C"/>
    <w:rsid w:val="00BA28E9"/>
    <w:rsid w:val="00BB11F2"/>
    <w:rsid w:val="00BB1BDB"/>
    <w:rsid w:val="00BB5995"/>
    <w:rsid w:val="00BB59FF"/>
    <w:rsid w:val="00BB6D29"/>
    <w:rsid w:val="00BC3E2F"/>
    <w:rsid w:val="00BC4C81"/>
    <w:rsid w:val="00BD2D57"/>
    <w:rsid w:val="00BD5D1F"/>
    <w:rsid w:val="00BF1722"/>
    <w:rsid w:val="00BF2B35"/>
    <w:rsid w:val="00BF5572"/>
    <w:rsid w:val="00C164EB"/>
    <w:rsid w:val="00C20BB9"/>
    <w:rsid w:val="00C26E14"/>
    <w:rsid w:val="00C4397C"/>
    <w:rsid w:val="00C51CEC"/>
    <w:rsid w:val="00C56091"/>
    <w:rsid w:val="00C60B85"/>
    <w:rsid w:val="00C6187E"/>
    <w:rsid w:val="00C64EED"/>
    <w:rsid w:val="00C65DB9"/>
    <w:rsid w:val="00C66556"/>
    <w:rsid w:val="00C7015A"/>
    <w:rsid w:val="00C845FC"/>
    <w:rsid w:val="00C92EAD"/>
    <w:rsid w:val="00C96363"/>
    <w:rsid w:val="00CA65E9"/>
    <w:rsid w:val="00CB454C"/>
    <w:rsid w:val="00CC094A"/>
    <w:rsid w:val="00CC1C14"/>
    <w:rsid w:val="00CD0161"/>
    <w:rsid w:val="00CD065B"/>
    <w:rsid w:val="00CD7BB9"/>
    <w:rsid w:val="00CF11FB"/>
    <w:rsid w:val="00CF3A72"/>
    <w:rsid w:val="00CF6C9B"/>
    <w:rsid w:val="00D05C0A"/>
    <w:rsid w:val="00D22CA7"/>
    <w:rsid w:val="00D23509"/>
    <w:rsid w:val="00D24419"/>
    <w:rsid w:val="00D3070D"/>
    <w:rsid w:val="00D51282"/>
    <w:rsid w:val="00D56181"/>
    <w:rsid w:val="00D7506C"/>
    <w:rsid w:val="00D770AA"/>
    <w:rsid w:val="00D82F46"/>
    <w:rsid w:val="00D83192"/>
    <w:rsid w:val="00D97A16"/>
    <w:rsid w:val="00DA0EE7"/>
    <w:rsid w:val="00DA6481"/>
    <w:rsid w:val="00DB2CF3"/>
    <w:rsid w:val="00DB4D78"/>
    <w:rsid w:val="00DB7CAA"/>
    <w:rsid w:val="00DC737C"/>
    <w:rsid w:val="00DD1AF0"/>
    <w:rsid w:val="00DD7746"/>
    <w:rsid w:val="00DE1EA9"/>
    <w:rsid w:val="00DE44D7"/>
    <w:rsid w:val="00DE695C"/>
    <w:rsid w:val="00DF2B7D"/>
    <w:rsid w:val="00E0037C"/>
    <w:rsid w:val="00E01E42"/>
    <w:rsid w:val="00E10E84"/>
    <w:rsid w:val="00E15A39"/>
    <w:rsid w:val="00E34019"/>
    <w:rsid w:val="00E54141"/>
    <w:rsid w:val="00E71051"/>
    <w:rsid w:val="00E72335"/>
    <w:rsid w:val="00E77D1A"/>
    <w:rsid w:val="00E81E03"/>
    <w:rsid w:val="00E83D51"/>
    <w:rsid w:val="00E854EF"/>
    <w:rsid w:val="00E94878"/>
    <w:rsid w:val="00E94E60"/>
    <w:rsid w:val="00E94EFD"/>
    <w:rsid w:val="00ED2110"/>
    <w:rsid w:val="00ED30E4"/>
    <w:rsid w:val="00EE12FC"/>
    <w:rsid w:val="00EE4CBC"/>
    <w:rsid w:val="00EF398B"/>
    <w:rsid w:val="00F15327"/>
    <w:rsid w:val="00F22C22"/>
    <w:rsid w:val="00F25243"/>
    <w:rsid w:val="00F323C4"/>
    <w:rsid w:val="00F47D43"/>
    <w:rsid w:val="00F52A64"/>
    <w:rsid w:val="00F54A04"/>
    <w:rsid w:val="00F57AFA"/>
    <w:rsid w:val="00F63217"/>
    <w:rsid w:val="00F6592B"/>
    <w:rsid w:val="00F67067"/>
    <w:rsid w:val="00F71036"/>
    <w:rsid w:val="00F72E65"/>
    <w:rsid w:val="00F735F6"/>
    <w:rsid w:val="00F74C55"/>
    <w:rsid w:val="00F75E9E"/>
    <w:rsid w:val="00F80834"/>
    <w:rsid w:val="00F810AB"/>
    <w:rsid w:val="00FA6754"/>
    <w:rsid w:val="00FB4E44"/>
    <w:rsid w:val="00FC0833"/>
    <w:rsid w:val="00FC5845"/>
    <w:rsid w:val="00FC7847"/>
    <w:rsid w:val="00FD49AF"/>
    <w:rsid w:val="00FE0407"/>
    <w:rsid w:val="00FE2394"/>
    <w:rsid w:val="00FE4F46"/>
    <w:rsid w:val="00FE5F8D"/>
    <w:rsid w:val="00FF2261"/>
    <w:rsid w:val="0AC736EC"/>
    <w:rsid w:val="11C34612"/>
    <w:rsid w:val="18B362D9"/>
    <w:rsid w:val="3DA0398D"/>
    <w:rsid w:val="422F3ED9"/>
    <w:rsid w:val="523904AC"/>
    <w:rsid w:val="7C3927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4">
    <w:name w:val="heading 4"/>
    <w:basedOn w:val="a"/>
    <w:next w:val="a"/>
    <w:link w:val="4Char"/>
    <w:qFormat/>
    <w:pPr>
      <w:keepNext/>
      <w:jc w:val="center"/>
      <w:outlineLvl w:val="3"/>
    </w:pPr>
    <w:rPr>
      <w:rFonts w:ascii="Times New Roman" w:eastAsia="楷体_GB2312" w:hAnsi="Times New Roman"/>
      <w:b/>
      <w:bCs/>
      <w:sz w:val="1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next w:val="TOCHeading1"/>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customStyle="1" w:styleId="TOCHeading1">
    <w:name w:val="TOC Heading1"/>
    <w:next w:val="a"/>
    <w:qFormat/>
    <w:pPr>
      <w:wordWrap w:val="0"/>
    </w:pPr>
    <w:rPr>
      <w:rFonts w:ascii="Times New Roman" w:eastAsia="宋体" w:hAnsi="Times New Roman" w:cs="Times New Roman"/>
      <w:sz w:val="32"/>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99"/>
    <w:unhideWhenUsed/>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qFormat/>
    <w:rPr>
      <w:sz w:val="18"/>
      <w:szCs w:val="18"/>
    </w:rPr>
  </w:style>
  <w:style w:type="paragraph" w:styleId="a9">
    <w:name w:val="List Paragraph"/>
    <w:basedOn w:val="a"/>
    <w:uiPriority w:val="99"/>
    <w:qFormat/>
    <w:pPr>
      <w:ind w:firstLineChars="200" w:firstLine="420"/>
    </w:pPr>
    <w:rPr>
      <w:rFonts w:asciiTheme="minorHAnsi" w:eastAsiaTheme="minorEastAsia" w:hAnsiTheme="minorHAnsi" w:cstheme="minorBidi"/>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 w:type="paragraph" w:customStyle="1" w:styleId="1">
    <w:name w:val="修订1"/>
    <w:hidden/>
    <w:uiPriority w:val="99"/>
    <w:semiHidden/>
    <w:rPr>
      <w:rFonts w:ascii="Calibri" w:eastAsia="宋体" w:hAnsi="Calibri" w:cs="Times New Roman"/>
      <w:kern w:val="2"/>
      <w:sz w:val="21"/>
      <w:szCs w:val="22"/>
    </w:rPr>
  </w:style>
  <w:style w:type="character" w:customStyle="1" w:styleId="4Char">
    <w:name w:val="标题 4 Char"/>
    <w:basedOn w:val="a0"/>
    <w:link w:val="4"/>
    <w:qFormat/>
    <w:rPr>
      <w:rFonts w:ascii="Times New Roman" w:eastAsia="楷体_GB2312" w:hAnsi="Times New Roman" w:cs="Times New Roman"/>
      <w:b/>
      <w:bCs/>
      <w:sz w:val="13"/>
      <w:szCs w:val="20"/>
    </w:rPr>
  </w:style>
  <w:style w:type="character" w:customStyle="1" w:styleId="10">
    <w:name w:val="页脚 字符1"/>
    <w:uiPriority w:val="99"/>
    <w:qFormat/>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25</Pages>
  <Words>1245</Words>
  <Characters>7100</Characters>
  <Application>Microsoft Office Word</Application>
  <DocSecurity>0</DocSecurity>
  <Lines>59</Lines>
  <Paragraphs>16</Paragraphs>
  <ScaleCrop>false</ScaleCrop>
  <Company>Microsoft</Company>
  <LinksUpToDate>false</LinksUpToDate>
  <CharactersWithSpaces>8329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曹惠南[局劳动关系处(农民工工作处)]</dc:creator>
  <cp:lastModifiedBy>XSOOY</cp:lastModifiedBy>
  <cp:revision>221</cp:revision>
  <cp:lastPrinted>2021-04-06T10:06:00Z</cp:lastPrinted>
  <dcterms:created xsi:type="dcterms:W3CDTF">2021-04-13T16:14:00Z</dcterms:created>
  <dcterms:modified xsi:type="dcterms:W3CDTF">2024-11-07T00:47:00Z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8CE09F8806F74AC4B8004726672497D2_13</vt:lpwstr>
  </property>
</Properties>
</file>