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F6" w:rsidRPr="00C82B11" w:rsidRDefault="009538F6" w:rsidP="009538F6">
      <w:pPr>
        <w:spacing w:line="520" w:lineRule="exact"/>
        <w:jc w:val="distribute"/>
        <w:rPr>
          <w:rFonts w:ascii="Times New Roman" w:eastAsia="方正小标宋_GBK" w:hAnsi="Times New Roman" w:cs="Times New Roman"/>
          <w:spacing w:val="-20"/>
          <w:w w:val="66"/>
          <w:sz w:val="92"/>
          <w:szCs w:val="92"/>
        </w:rPr>
      </w:pPr>
    </w:p>
    <w:p w:rsidR="009538F6" w:rsidRPr="00C82B11" w:rsidRDefault="009538F6" w:rsidP="009538F6">
      <w:pPr>
        <w:spacing w:line="520" w:lineRule="exact"/>
        <w:jc w:val="distribute"/>
        <w:rPr>
          <w:rFonts w:ascii="Times New Roman" w:eastAsia="方正小标宋_GBK" w:hAnsi="Times New Roman" w:cs="Times New Roman"/>
          <w:spacing w:val="-20"/>
          <w:w w:val="66"/>
          <w:sz w:val="92"/>
          <w:szCs w:val="92"/>
        </w:rPr>
      </w:pPr>
    </w:p>
    <w:p w:rsidR="009538F6" w:rsidRPr="00C82B11" w:rsidRDefault="009538F6" w:rsidP="009538F6">
      <w:pPr>
        <w:spacing w:line="520" w:lineRule="exact"/>
        <w:rPr>
          <w:rFonts w:ascii="Times New Roman" w:eastAsia="方正小标宋_GBK" w:hAnsi="Times New Roman" w:cs="Times New Roman"/>
          <w:spacing w:val="-20"/>
          <w:w w:val="66"/>
          <w:sz w:val="92"/>
          <w:szCs w:val="92"/>
        </w:rPr>
      </w:pPr>
    </w:p>
    <w:tbl>
      <w:tblPr>
        <w:tblW w:w="0" w:type="auto"/>
        <w:tblLook w:val="04A0" w:firstRow="1" w:lastRow="0" w:firstColumn="1" w:lastColumn="0" w:noHBand="0" w:noVBand="1"/>
      </w:tblPr>
      <w:tblGrid>
        <w:gridCol w:w="7479"/>
        <w:gridCol w:w="1365"/>
      </w:tblGrid>
      <w:tr w:rsidR="009538F6" w:rsidRPr="00C82B11" w:rsidTr="00F35EF5">
        <w:tc>
          <w:tcPr>
            <w:tcW w:w="7479" w:type="dxa"/>
            <w:shd w:val="clear" w:color="auto" w:fill="auto"/>
          </w:tcPr>
          <w:p w:rsidR="009538F6" w:rsidRPr="00394634" w:rsidRDefault="009538F6" w:rsidP="008C650F">
            <w:pPr>
              <w:spacing w:line="1000" w:lineRule="exact"/>
              <w:jc w:val="distribute"/>
              <w:rPr>
                <w:rFonts w:ascii="Times New Roman" w:eastAsia="方正小标宋_GBK" w:hAnsi="Times New Roman" w:cs="Times New Roman"/>
                <w:color w:val="FF0000"/>
                <w:spacing w:val="-20"/>
                <w:w w:val="60"/>
                <w:sz w:val="96"/>
                <w:szCs w:val="96"/>
              </w:rPr>
            </w:pPr>
            <w:r w:rsidRPr="00394634">
              <w:rPr>
                <w:rFonts w:ascii="Times New Roman" w:eastAsia="方正小标宋_GBK" w:hAnsi="Times New Roman" w:cs="Times New Roman"/>
                <w:color w:val="FF0000"/>
                <w:spacing w:val="-20"/>
                <w:w w:val="60"/>
                <w:sz w:val="96"/>
                <w:szCs w:val="96"/>
              </w:rPr>
              <w:t>无锡市人力资源和社会保障局</w:t>
            </w:r>
          </w:p>
        </w:tc>
        <w:tc>
          <w:tcPr>
            <w:tcW w:w="1365" w:type="dxa"/>
            <w:vMerge w:val="restart"/>
            <w:shd w:val="clear" w:color="auto" w:fill="auto"/>
            <w:vAlign w:val="center"/>
          </w:tcPr>
          <w:p w:rsidR="009538F6" w:rsidRPr="00C82B11" w:rsidRDefault="009538F6" w:rsidP="009D6E08">
            <w:pPr>
              <w:spacing w:line="1300" w:lineRule="exact"/>
              <w:rPr>
                <w:rFonts w:ascii="Times New Roman" w:eastAsia="方正小标宋_GBK" w:hAnsi="Times New Roman" w:cs="Times New Roman"/>
                <w:color w:val="FF0000"/>
                <w:spacing w:val="-20"/>
                <w:w w:val="45"/>
                <w:sz w:val="124"/>
                <w:szCs w:val="124"/>
              </w:rPr>
            </w:pPr>
            <w:r w:rsidRPr="00394634">
              <w:rPr>
                <w:rFonts w:ascii="Times New Roman" w:eastAsia="方正小标宋_GBK" w:hAnsi="Times New Roman" w:cs="Times New Roman"/>
                <w:color w:val="FF0000"/>
                <w:spacing w:val="-20"/>
                <w:w w:val="60"/>
                <w:sz w:val="96"/>
                <w:szCs w:val="96"/>
              </w:rPr>
              <w:t>文件</w:t>
            </w:r>
          </w:p>
        </w:tc>
      </w:tr>
      <w:tr w:rsidR="009538F6" w:rsidRPr="00C82B11" w:rsidTr="00F35EF5">
        <w:tc>
          <w:tcPr>
            <w:tcW w:w="7479" w:type="dxa"/>
            <w:shd w:val="clear" w:color="auto" w:fill="auto"/>
          </w:tcPr>
          <w:p w:rsidR="009538F6" w:rsidRPr="00394634" w:rsidRDefault="009538F6" w:rsidP="008C650F">
            <w:pPr>
              <w:spacing w:line="1000" w:lineRule="exact"/>
              <w:jc w:val="distribute"/>
              <w:rPr>
                <w:rFonts w:ascii="Times New Roman" w:eastAsia="方正小标宋_GBK" w:hAnsi="Times New Roman" w:cs="Times New Roman"/>
                <w:color w:val="FF0000"/>
                <w:spacing w:val="-20"/>
                <w:w w:val="60"/>
                <w:sz w:val="96"/>
                <w:szCs w:val="96"/>
              </w:rPr>
            </w:pPr>
            <w:r w:rsidRPr="00394634">
              <w:rPr>
                <w:rFonts w:ascii="Times New Roman" w:eastAsia="方正小标宋_GBK" w:hAnsi="Times New Roman" w:cs="Times New Roman"/>
                <w:color w:val="FF0000"/>
                <w:spacing w:val="-20"/>
                <w:w w:val="60"/>
                <w:sz w:val="96"/>
                <w:szCs w:val="96"/>
              </w:rPr>
              <w:t>无锡市</w:t>
            </w:r>
            <w:r w:rsidR="00D92707" w:rsidRPr="00394634">
              <w:rPr>
                <w:rFonts w:ascii="Times New Roman" w:eastAsia="方正小标宋_GBK" w:hAnsi="Times New Roman" w:cs="Times New Roman"/>
                <w:color w:val="FF0000"/>
                <w:spacing w:val="-20"/>
                <w:w w:val="60"/>
                <w:sz w:val="96"/>
                <w:szCs w:val="96"/>
              </w:rPr>
              <w:t>财政局</w:t>
            </w:r>
          </w:p>
        </w:tc>
        <w:tc>
          <w:tcPr>
            <w:tcW w:w="1365" w:type="dxa"/>
            <w:vMerge/>
            <w:shd w:val="clear" w:color="auto" w:fill="auto"/>
            <w:vAlign w:val="center"/>
          </w:tcPr>
          <w:p w:rsidR="009538F6" w:rsidRPr="00C82B11" w:rsidRDefault="009538F6" w:rsidP="009D6E08">
            <w:pPr>
              <w:spacing w:line="1300" w:lineRule="exact"/>
              <w:jc w:val="center"/>
              <w:rPr>
                <w:rFonts w:ascii="Times New Roman" w:eastAsia="方正小标宋_GBK" w:hAnsi="Times New Roman" w:cs="Times New Roman"/>
                <w:color w:val="FF0000"/>
                <w:spacing w:val="-20"/>
                <w:w w:val="45"/>
                <w:sz w:val="124"/>
                <w:szCs w:val="124"/>
              </w:rPr>
            </w:pPr>
          </w:p>
        </w:tc>
      </w:tr>
      <w:tr w:rsidR="009538F6" w:rsidRPr="00C82B11" w:rsidTr="00F35EF5">
        <w:tc>
          <w:tcPr>
            <w:tcW w:w="7479" w:type="dxa"/>
            <w:shd w:val="clear" w:color="auto" w:fill="auto"/>
          </w:tcPr>
          <w:p w:rsidR="009538F6" w:rsidRPr="00394634" w:rsidRDefault="001A6F82" w:rsidP="008C650F">
            <w:pPr>
              <w:spacing w:line="1000" w:lineRule="exact"/>
              <w:jc w:val="distribute"/>
              <w:rPr>
                <w:rFonts w:ascii="Times New Roman" w:eastAsia="方正小标宋_GBK" w:hAnsi="Times New Roman" w:cs="Times New Roman"/>
                <w:color w:val="FF0000"/>
                <w:spacing w:val="-20"/>
                <w:w w:val="60"/>
                <w:sz w:val="96"/>
                <w:szCs w:val="96"/>
              </w:rPr>
            </w:pPr>
            <w:r w:rsidRPr="001A6F82">
              <w:rPr>
                <w:rFonts w:ascii="Times New Roman" w:eastAsia="方正小标宋_GBK" w:hAnsi="Times New Roman" w:cs="Times New Roman" w:hint="eastAsia"/>
                <w:color w:val="FF0000"/>
                <w:spacing w:val="-20"/>
                <w:w w:val="60"/>
                <w:sz w:val="96"/>
                <w:szCs w:val="96"/>
              </w:rPr>
              <w:t>无锡市民政局</w:t>
            </w:r>
          </w:p>
        </w:tc>
        <w:tc>
          <w:tcPr>
            <w:tcW w:w="1365" w:type="dxa"/>
            <w:vMerge/>
            <w:shd w:val="clear" w:color="auto" w:fill="auto"/>
            <w:vAlign w:val="center"/>
          </w:tcPr>
          <w:p w:rsidR="009538F6" w:rsidRPr="00C82B11" w:rsidRDefault="009538F6" w:rsidP="009D6E08">
            <w:pPr>
              <w:spacing w:line="1300" w:lineRule="exact"/>
              <w:jc w:val="center"/>
              <w:rPr>
                <w:rFonts w:ascii="Times New Roman" w:eastAsia="方正小标宋_GBK" w:hAnsi="Times New Roman" w:cs="Times New Roman"/>
                <w:color w:val="FF0000"/>
                <w:spacing w:val="-20"/>
                <w:w w:val="45"/>
                <w:sz w:val="124"/>
                <w:szCs w:val="124"/>
              </w:rPr>
            </w:pPr>
          </w:p>
        </w:tc>
      </w:tr>
      <w:tr w:rsidR="009538F6" w:rsidRPr="00C82B11" w:rsidTr="00F35EF5">
        <w:tc>
          <w:tcPr>
            <w:tcW w:w="7479" w:type="dxa"/>
            <w:shd w:val="clear" w:color="auto" w:fill="auto"/>
          </w:tcPr>
          <w:p w:rsidR="009538F6" w:rsidRPr="001A6F82" w:rsidRDefault="001A6F82" w:rsidP="008C650F">
            <w:pPr>
              <w:spacing w:line="1000" w:lineRule="exact"/>
              <w:jc w:val="distribute"/>
              <w:rPr>
                <w:rFonts w:ascii="Times New Roman" w:eastAsia="方正小标宋_GBK" w:hAnsi="Times New Roman" w:cs="Times New Roman"/>
                <w:color w:val="FF0000"/>
                <w:spacing w:val="-20"/>
                <w:w w:val="40"/>
                <w:sz w:val="96"/>
                <w:szCs w:val="96"/>
              </w:rPr>
            </w:pPr>
            <w:r w:rsidRPr="001A6F82">
              <w:rPr>
                <w:rFonts w:ascii="Times New Roman" w:eastAsia="方正小标宋_GBK" w:hAnsi="Times New Roman" w:cs="Times New Roman"/>
                <w:color w:val="FF0000"/>
                <w:spacing w:val="-20"/>
                <w:w w:val="40"/>
                <w:sz w:val="96"/>
                <w:szCs w:val="96"/>
              </w:rPr>
              <w:t>无锡市人民政府国有资产监督管理委员会</w:t>
            </w:r>
          </w:p>
        </w:tc>
        <w:tc>
          <w:tcPr>
            <w:tcW w:w="1365" w:type="dxa"/>
            <w:vMerge/>
            <w:shd w:val="clear" w:color="auto" w:fill="auto"/>
            <w:vAlign w:val="center"/>
          </w:tcPr>
          <w:p w:rsidR="009538F6" w:rsidRPr="00C82B11" w:rsidRDefault="009538F6" w:rsidP="009D6E08">
            <w:pPr>
              <w:spacing w:line="1300" w:lineRule="exact"/>
              <w:jc w:val="center"/>
              <w:rPr>
                <w:rFonts w:ascii="Times New Roman" w:eastAsia="方正小标宋_GBK" w:hAnsi="Times New Roman" w:cs="Times New Roman"/>
                <w:color w:val="FF0000"/>
                <w:spacing w:val="-20"/>
                <w:w w:val="45"/>
                <w:sz w:val="124"/>
                <w:szCs w:val="124"/>
              </w:rPr>
            </w:pPr>
          </w:p>
        </w:tc>
      </w:tr>
    </w:tbl>
    <w:p w:rsidR="009538F6" w:rsidRPr="00C82B11" w:rsidRDefault="009538F6" w:rsidP="003204C5">
      <w:pPr>
        <w:spacing w:line="520" w:lineRule="exact"/>
        <w:rPr>
          <w:rFonts w:ascii="Times New Roman" w:eastAsia="方正小标宋简体" w:hAnsi="Times New Roman" w:cs="Times New Roman"/>
          <w:color w:val="FF0000"/>
          <w:spacing w:val="-20"/>
          <w:w w:val="65"/>
          <w:sz w:val="92"/>
          <w:szCs w:val="92"/>
        </w:rPr>
      </w:pPr>
    </w:p>
    <w:p w:rsidR="009538F6" w:rsidRPr="00C82B11" w:rsidRDefault="009538F6" w:rsidP="003204C5">
      <w:pPr>
        <w:spacing w:line="520" w:lineRule="exact"/>
        <w:rPr>
          <w:rFonts w:ascii="Times New Roman" w:eastAsia="方正小标宋简体" w:hAnsi="Times New Roman" w:cs="Times New Roman"/>
          <w:color w:val="FF0000"/>
          <w:spacing w:val="-20"/>
          <w:w w:val="65"/>
          <w:sz w:val="92"/>
          <w:szCs w:val="92"/>
        </w:rPr>
      </w:pPr>
    </w:p>
    <w:p w:rsidR="009538F6" w:rsidRPr="00C82B11" w:rsidRDefault="009538F6" w:rsidP="003204C5">
      <w:pPr>
        <w:spacing w:line="520" w:lineRule="exact"/>
        <w:ind w:firstLineChars="100" w:firstLine="320"/>
        <w:jc w:val="center"/>
        <w:rPr>
          <w:rFonts w:ascii="Times New Roman" w:eastAsia="方正仿宋_GBK" w:hAnsi="Times New Roman" w:cs="Times New Roman"/>
          <w:color w:val="000000"/>
          <w:sz w:val="32"/>
          <w:szCs w:val="32"/>
        </w:rPr>
      </w:pPr>
      <w:r w:rsidRPr="00C82B11">
        <w:rPr>
          <w:rFonts w:ascii="Times New Roman" w:eastAsia="方正仿宋_GBK" w:hAnsi="Times New Roman" w:cs="Times New Roman"/>
          <w:color w:val="000000"/>
          <w:sz w:val="32"/>
          <w:szCs w:val="32"/>
        </w:rPr>
        <w:t>锡人社发</w:t>
      </w:r>
      <w:r w:rsidRPr="00C82B11">
        <w:rPr>
          <w:rFonts w:ascii="Times New Roman" w:eastAsia="方正仿宋_GBK" w:hAnsi="Times New Roman" w:cs="Times New Roman"/>
          <w:kern w:val="0"/>
          <w:sz w:val="32"/>
          <w:szCs w:val="32"/>
        </w:rPr>
        <w:t>〔</w:t>
      </w:r>
      <w:r w:rsidRPr="00C82B11">
        <w:rPr>
          <w:rFonts w:ascii="Times New Roman" w:eastAsia="方正仿宋_GBK" w:hAnsi="Times New Roman" w:cs="Times New Roman"/>
          <w:kern w:val="0"/>
          <w:sz w:val="32"/>
          <w:szCs w:val="32"/>
        </w:rPr>
        <w:t>2020</w:t>
      </w:r>
      <w:r w:rsidRPr="00C82B11">
        <w:rPr>
          <w:rFonts w:ascii="Times New Roman" w:eastAsia="方正仿宋_GBK" w:hAnsi="Times New Roman" w:cs="Times New Roman"/>
          <w:kern w:val="0"/>
          <w:sz w:val="32"/>
          <w:szCs w:val="32"/>
        </w:rPr>
        <w:t>〕</w:t>
      </w:r>
      <w:r w:rsidR="001A6F82">
        <w:rPr>
          <w:rFonts w:ascii="Times New Roman" w:eastAsia="方正仿宋_GBK" w:hAnsi="Times New Roman" w:cs="Times New Roman"/>
          <w:color w:val="000000"/>
          <w:sz w:val="32"/>
          <w:szCs w:val="32"/>
        </w:rPr>
        <w:t>61</w:t>
      </w:r>
      <w:r w:rsidRPr="00C82B11">
        <w:rPr>
          <w:rFonts w:ascii="Times New Roman" w:eastAsia="方正仿宋_GBK" w:hAnsi="Times New Roman" w:cs="Times New Roman"/>
          <w:color w:val="000000"/>
          <w:sz w:val="32"/>
          <w:szCs w:val="32"/>
        </w:rPr>
        <w:t>号</w:t>
      </w:r>
    </w:p>
    <w:p w:rsidR="009538F6" w:rsidRPr="00C82B11" w:rsidRDefault="009538F6" w:rsidP="003204C5">
      <w:pPr>
        <w:spacing w:line="520" w:lineRule="exact"/>
        <w:rPr>
          <w:rFonts w:ascii="Times New Roman" w:eastAsia="仿宋" w:hAnsi="Times New Roman" w:cs="Times New Roman"/>
          <w:sz w:val="32"/>
          <w:szCs w:val="32"/>
        </w:rPr>
      </w:pPr>
      <w:r w:rsidRPr="00C82B11">
        <w:rPr>
          <w:rFonts w:ascii="Times New Roman" w:hAnsi="Times New Roman" w:cs="Times New Roman"/>
          <w:noProof/>
        </w:rPr>
        <mc:AlternateContent>
          <mc:Choice Requires="wps">
            <w:drawing>
              <wp:anchor distT="4294967286" distB="4294967286" distL="114300" distR="114300" simplePos="0" relativeHeight="251663360" behindDoc="0" locked="0" layoutInCell="1" allowOverlap="1" wp14:anchorId="6D09E16B" wp14:editId="2F19B5AA">
                <wp:simplePos x="0" y="0"/>
                <wp:positionH relativeFrom="column">
                  <wp:posOffset>-93980</wp:posOffset>
                </wp:positionH>
                <wp:positionV relativeFrom="paragraph">
                  <wp:posOffset>58419</wp:posOffset>
                </wp:positionV>
                <wp:extent cx="5819775" cy="0"/>
                <wp:effectExtent l="0" t="19050" r="2857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a:noFill/>
                        <a:ln w="317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5484F5" id="直接连接符 2" o:spid="_x0000_s1026" style="position:absolute;left:0;text-align:left;z-index:251663360;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7.4pt,4.6pt" to="450.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" strokecolor="red" strokeweight="2.5pt">
                <o:lock v:ext="edit" shapetype="f"/>
              </v:line>
            </w:pict>
          </mc:Fallback>
        </mc:AlternateContent>
      </w:r>
    </w:p>
    <w:p w:rsidR="00C41BE0" w:rsidRDefault="00C41BE0" w:rsidP="003204C5">
      <w:pPr>
        <w:spacing w:line="520" w:lineRule="exact"/>
        <w:rPr>
          <w:rFonts w:ascii="Times New Roman" w:eastAsia="方正仿宋_GBK" w:hAnsi="Times New Roman" w:cs="Times New Roman"/>
          <w:color w:val="333333"/>
          <w:kern w:val="0"/>
          <w:sz w:val="32"/>
          <w:szCs w:val="32"/>
        </w:rPr>
      </w:pPr>
    </w:p>
    <w:p w:rsidR="001A6F82" w:rsidRDefault="001A6F82" w:rsidP="00B43851">
      <w:pPr>
        <w:pStyle w:val="1"/>
        <w:spacing w:before="0" w:beforeAutospacing="0" w:after="0" w:afterAutospacing="0" w:line="540" w:lineRule="exact"/>
        <w:jc w:val="center"/>
        <w:rPr>
          <w:rFonts w:ascii="方正小标宋_GBK" w:eastAsia="方正小标宋_GBK" w:hAnsi="华文中宋"/>
          <w:b w:val="0"/>
          <w:bCs w:val="0"/>
          <w:color w:val="000000"/>
          <w:sz w:val="44"/>
          <w:szCs w:val="44"/>
        </w:rPr>
      </w:pPr>
      <w:r w:rsidRPr="001A6F82">
        <w:rPr>
          <w:rFonts w:ascii="方正小标宋_GBK" w:eastAsia="方正小标宋_GBK" w:hAnsi="华文中宋" w:hint="eastAsia"/>
          <w:b w:val="0"/>
          <w:bCs w:val="0"/>
          <w:color w:val="000000"/>
          <w:sz w:val="44"/>
          <w:szCs w:val="44"/>
        </w:rPr>
        <w:t>关于调整市区企业机关事业单位五六十年代</w:t>
      </w:r>
    </w:p>
    <w:p w:rsidR="001A6F82" w:rsidRDefault="001A6F82" w:rsidP="00B43851">
      <w:pPr>
        <w:pStyle w:val="1"/>
        <w:spacing w:before="0" w:beforeAutospacing="0" w:after="0" w:afterAutospacing="0" w:line="540" w:lineRule="exact"/>
        <w:jc w:val="center"/>
        <w:rPr>
          <w:rFonts w:ascii="方正小标宋_GBK" w:eastAsia="方正小标宋_GBK" w:hAnsi="华文中宋"/>
          <w:b w:val="0"/>
          <w:bCs w:val="0"/>
          <w:color w:val="000000"/>
          <w:sz w:val="44"/>
          <w:szCs w:val="44"/>
        </w:rPr>
      </w:pPr>
      <w:r w:rsidRPr="001A6F82">
        <w:rPr>
          <w:rFonts w:ascii="方正小标宋_GBK" w:eastAsia="方正小标宋_GBK" w:hAnsi="华文中宋" w:hint="eastAsia"/>
          <w:b w:val="0"/>
          <w:bCs w:val="0"/>
          <w:color w:val="000000"/>
          <w:sz w:val="44"/>
          <w:szCs w:val="44"/>
        </w:rPr>
        <w:t>精简退职人员和保养人员2020年度定期</w:t>
      </w:r>
    </w:p>
    <w:p w:rsidR="001A6F82" w:rsidRPr="001A6F82" w:rsidRDefault="001A6F82" w:rsidP="00B43851">
      <w:pPr>
        <w:pStyle w:val="1"/>
        <w:spacing w:before="0" w:beforeAutospacing="0" w:after="0" w:afterAutospacing="0" w:line="540" w:lineRule="exact"/>
        <w:jc w:val="center"/>
        <w:rPr>
          <w:rFonts w:ascii="方正小标宋_GBK" w:eastAsia="方正小标宋_GBK" w:hAnsi="华文中宋"/>
          <w:b w:val="0"/>
          <w:bCs w:val="0"/>
          <w:color w:val="000000"/>
          <w:sz w:val="44"/>
          <w:szCs w:val="44"/>
        </w:rPr>
      </w:pPr>
      <w:r w:rsidRPr="001A6F82">
        <w:rPr>
          <w:rFonts w:ascii="方正小标宋_GBK" w:eastAsia="方正小标宋_GBK" w:hAnsi="华文中宋" w:hint="eastAsia"/>
          <w:b w:val="0"/>
          <w:bCs w:val="0"/>
          <w:color w:val="000000"/>
          <w:sz w:val="44"/>
          <w:szCs w:val="44"/>
        </w:rPr>
        <w:t>补助金标准和保养金标准的通知</w:t>
      </w:r>
    </w:p>
    <w:p w:rsidR="001A6F82" w:rsidRPr="00B43851" w:rsidRDefault="001A6F82" w:rsidP="00B43851">
      <w:pPr>
        <w:pStyle w:val="a6"/>
        <w:tabs>
          <w:tab w:val="left" w:pos="0"/>
          <w:tab w:val="left" w:pos="3255"/>
          <w:tab w:val="center" w:pos="4195"/>
        </w:tabs>
        <w:wordWrap/>
        <w:spacing w:before="0" w:line="540" w:lineRule="exact"/>
        <w:ind w:leftChars="-1" w:left="-2" w:right="112"/>
        <w:jc w:val="left"/>
        <w:rPr>
          <w:rFonts w:ascii="Times New Roman" w:eastAsia="方正小标宋_GBK" w:hAnsi="Times New Roman" w:cs="Times New Roman"/>
          <w:color w:val="000000" w:themeColor="text1"/>
          <w:sz w:val="44"/>
          <w:szCs w:val="44"/>
        </w:rPr>
      </w:pPr>
      <w:bookmarkStart w:id="0" w:name="OLE_LINK2"/>
      <w:r w:rsidRPr="001A6F82">
        <w:rPr>
          <w:rFonts w:ascii="方正小标宋_GBK" w:eastAsia="方正小标宋_GBK" w:hAnsi="Times New Roman" w:cs="Times New Roman" w:hint="eastAsia"/>
          <w:color w:val="000000"/>
          <w:sz w:val="44"/>
          <w:szCs w:val="44"/>
        </w:rPr>
        <w:tab/>
      </w:r>
    </w:p>
    <w:p w:rsidR="001A6F82" w:rsidRPr="00B43851" w:rsidRDefault="001A6F82" w:rsidP="00B43851">
      <w:pPr>
        <w:pStyle w:val="a6"/>
        <w:tabs>
          <w:tab w:val="left" w:pos="0"/>
        </w:tabs>
        <w:wordWrap/>
        <w:spacing w:before="0" w:line="540" w:lineRule="exact"/>
        <w:ind w:leftChars="-1" w:left="-2" w:right="113"/>
        <w:rPr>
          <w:rFonts w:ascii="Times New Roman" w:eastAsia="方正仿宋_GBK" w:hAnsi="Times New Roman" w:cs="Times New Roman"/>
          <w:color w:val="000000" w:themeColor="text1"/>
          <w:szCs w:val="32"/>
        </w:rPr>
      </w:pPr>
      <w:r w:rsidRPr="00B43851">
        <w:rPr>
          <w:rFonts w:ascii="Times New Roman" w:eastAsia="方正仿宋_GBK" w:hAnsi="Times New Roman" w:cs="Times New Roman"/>
          <w:color w:val="000000" w:themeColor="text1"/>
          <w:szCs w:val="32"/>
        </w:rPr>
        <w:t>各市（县）和区人力资源和社会保障局、财政局、民政局、国有资产管理局，市各委、办、局、资产经营公司（集团），各有关单位：</w:t>
      </w:r>
    </w:p>
    <w:bookmarkEnd w:id="0"/>
    <w:p w:rsidR="001A6F82" w:rsidRPr="00B43851" w:rsidRDefault="001A6F82" w:rsidP="00B43851">
      <w:pPr>
        <w:spacing w:line="540" w:lineRule="exact"/>
        <w:ind w:right="28" w:firstLineChars="200" w:firstLine="640"/>
        <w:rPr>
          <w:rFonts w:ascii="Times New Roman" w:eastAsia="方正仿宋_GBK" w:hAnsi="Times New Roman" w:cs="Times New Roman"/>
          <w:color w:val="000000" w:themeColor="text1"/>
          <w:sz w:val="32"/>
          <w:szCs w:val="32"/>
        </w:rPr>
      </w:pPr>
      <w:r w:rsidRPr="00B43851">
        <w:rPr>
          <w:rFonts w:ascii="Times New Roman" w:eastAsia="方正仿宋_GBK" w:hAnsi="Times New Roman" w:cs="Times New Roman"/>
          <w:color w:val="000000" w:themeColor="text1"/>
          <w:sz w:val="32"/>
          <w:szCs w:val="32"/>
        </w:rPr>
        <w:t>经市政府同意，自</w:t>
      </w:r>
      <w:r w:rsidRPr="00B43851">
        <w:rPr>
          <w:rFonts w:ascii="Times New Roman" w:eastAsia="方正仿宋_GBK" w:hAnsi="Times New Roman" w:cs="Times New Roman"/>
          <w:color w:val="000000" w:themeColor="text1"/>
          <w:sz w:val="32"/>
          <w:szCs w:val="32"/>
        </w:rPr>
        <w:t>2020</w:t>
      </w:r>
      <w:r w:rsidRPr="00B43851">
        <w:rPr>
          <w:rFonts w:ascii="Times New Roman" w:eastAsia="方正仿宋_GBK" w:hAnsi="Times New Roman" w:cs="Times New Roman"/>
          <w:color w:val="000000" w:themeColor="text1"/>
          <w:sz w:val="32"/>
          <w:szCs w:val="32"/>
        </w:rPr>
        <w:t>年</w:t>
      </w:r>
      <w:smartTag w:uri="urn:schemas-microsoft-com:office:smarttags" w:element="chsdate">
        <w:smartTagPr>
          <w:attr w:name="IsROCDate" w:val="False"/>
          <w:attr w:name="IsLunarDate" w:val="False"/>
          <w:attr w:name="Day" w:val="1"/>
          <w:attr w:name="Month" w:val="4"/>
          <w:attr w:name="Year" w:val="2018"/>
        </w:smartTagPr>
        <w:r w:rsidRPr="00B43851">
          <w:rPr>
            <w:rFonts w:ascii="Times New Roman" w:eastAsia="方正仿宋_GBK" w:hAnsi="Times New Roman" w:cs="Times New Roman"/>
            <w:color w:val="000000" w:themeColor="text1"/>
            <w:sz w:val="32"/>
            <w:szCs w:val="32"/>
          </w:rPr>
          <w:t>4</w:t>
        </w:r>
        <w:r w:rsidRPr="00B43851">
          <w:rPr>
            <w:rFonts w:ascii="Times New Roman" w:eastAsia="方正仿宋_GBK" w:hAnsi="Times New Roman" w:cs="Times New Roman"/>
            <w:color w:val="000000" w:themeColor="text1"/>
            <w:sz w:val="32"/>
            <w:szCs w:val="32"/>
          </w:rPr>
          <w:t>月</w:t>
        </w:r>
        <w:r w:rsidRPr="00B43851">
          <w:rPr>
            <w:rFonts w:ascii="Times New Roman" w:eastAsia="方正仿宋_GBK" w:hAnsi="Times New Roman" w:cs="Times New Roman"/>
            <w:color w:val="000000" w:themeColor="text1"/>
            <w:sz w:val="32"/>
            <w:szCs w:val="32"/>
          </w:rPr>
          <w:t>1</w:t>
        </w:r>
        <w:r w:rsidRPr="00B43851">
          <w:rPr>
            <w:rFonts w:ascii="Times New Roman" w:eastAsia="方正仿宋_GBK" w:hAnsi="Times New Roman" w:cs="Times New Roman"/>
            <w:color w:val="000000" w:themeColor="text1"/>
            <w:sz w:val="32"/>
            <w:szCs w:val="32"/>
          </w:rPr>
          <w:t>日起</w:t>
        </w:r>
      </w:smartTag>
      <w:r w:rsidRPr="00B43851">
        <w:rPr>
          <w:rFonts w:ascii="Times New Roman" w:eastAsia="方正仿宋_GBK" w:hAnsi="Times New Roman" w:cs="Times New Roman"/>
          <w:color w:val="000000" w:themeColor="text1"/>
          <w:sz w:val="32"/>
          <w:szCs w:val="32"/>
        </w:rPr>
        <w:t>，分别增加我市市区</w:t>
      </w:r>
      <w:r w:rsidRPr="00B43851">
        <w:rPr>
          <w:rFonts w:ascii="Times New Roman" w:eastAsia="方正仿宋_GBK" w:hAnsi="Times New Roman" w:cs="Times New Roman"/>
          <w:color w:val="000000" w:themeColor="text1"/>
          <w:sz w:val="32"/>
          <w:szCs w:val="32"/>
        </w:rPr>
        <w:lastRenderedPageBreak/>
        <w:t>企业、机关事业单位精简退职人员定期补助金标准及保养人员保养金标准各</w:t>
      </w:r>
      <w:r w:rsidRPr="00B43851">
        <w:rPr>
          <w:rFonts w:ascii="Times New Roman" w:eastAsia="方正仿宋_GBK" w:hAnsi="Times New Roman" w:cs="Times New Roman"/>
          <w:color w:val="000000" w:themeColor="text1"/>
          <w:sz w:val="32"/>
          <w:szCs w:val="32"/>
        </w:rPr>
        <w:t>85</w:t>
      </w:r>
      <w:r w:rsidRPr="00B43851">
        <w:rPr>
          <w:rFonts w:ascii="Times New Roman" w:eastAsia="方正仿宋_GBK" w:hAnsi="Times New Roman" w:cs="Times New Roman"/>
          <w:color w:val="000000" w:themeColor="text1"/>
          <w:sz w:val="32"/>
          <w:szCs w:val="32"/>
        </w:rPr>
        <w:t>元</w:t>
      </w:r>
      <w:r w:rsidRPr="00B43851">
        <w:rPr>
          <w:rFonts w:ascii="Times New Roman" w:eastAsia="方正仿宋_GBK" w:hAnsi="Times New Roman" w:cs="Times New Roman"/>
          <w:color w:val="000000" w:themeColor="text1"/>
          <w:sz w:val="32"/>
          <w:szCs w:val="32"/>
        </w:rPr>
        <w:t>/</w:t>
      </w:r>
      <w:r w:rsidRPr="00B43851">
        <w:rPr>
          <w:rFonts w:ascii="Times New Roman" w:eastAsia="方正仿宋_GBK" w:hAnsi="Times New Roman" w:cs="Times New Roman"/>
          <w:color w:val="000000" w:themeColor="text1"/>
          <w:sz w:val="32"/>
          <w:szCs w:val="32"/>
        </w:rPr>
        <w:t>月，其中，对解放战争时期参加革命工作和抗日战争时期参加革命工作的人员，分别提高</w:t>
      </w:r>
      <w:r w:rsidRPr="00B43851">
        <w:rPr>
          <w:rFonts w:ascii="Times New Roman" w:eastAsia="方正仿宋_GBK" w:hAnsi="Times New Roman" w:cs="Times New Roman"/>
          <w:color w:val="000000" w:themeColor="text1"/>
          <w:sz w:val="32"/>
          <w:szCs w:val="32"/>
        </w:rPr>
        <w:t>95</w:t>
      </w:r>
      <w:r w:rsidRPr="00B43851">
        <w:rPr>
          <w:rFonts w:ascii="Times New Roman" w:eastAsia="方正仿宋_GBK" w:hAnsi="Times New Roman" w:cs="Times New Roman"/>
          <w:color w:val="000000" w:themeColor="text1"/>
          <w:sz w:val="32"/>
          <w:szCs w:val="32"/>
        </w:rPr>
        <w:t>元</w:t>
      </w:r>
      <w:r w:rsidRPr="00B43851">
        <w:rPr>
          <w:rFonts w:ascii="Times New Roman" w:eastAsia="方正仿宋_GBK" w:hAnsi="Times New Roman" w:cs="Times New Roman"/>
          <w:color w:val="000000" w:themeColor="text1"/>
          <w:sz w:val="32"/>
          <w:szCs w:val="32"/>
        </w:rPr>
        <w:t>/</w:t>
      </w:r>
      <w:r w:rsidRPr="00B43851">
        <w:rPr>
          <w:rFonts w:ascii="Times New Roman" w:eastAsia="方正仿宋_GBK" w:hAnsi="Times New Roman" w:cs="Times New Roman"/>
          <w:color w:val="000000" w:themeColor="text1"/>
          <w:sz w:val="32"/>
          <w:szCs w:val="32"/>
        </w:rPr>
        <w:t>月与</w:t>
      </w:r>
      <w:r w:rsidRPr="00B43851">
        <w:rPr>
          <w:rFonts w:ascii="Times New Roman" w:eastAsia="方正仿宋_GBK" w:hAnsi="Times New Roman" w:cs="Times New Roman"/>
          <w:color w:val="000000" w:themeColor="text1"/>
          <w:sz w:val="32"/>
          <w:szCs w:val="32"/>
        </w:rPr>
        <w:t>105</w:t>
      </w:r>
      <w:r w:rsidRPr="00B43851">
        <w:rPr>
          <w:rFonts w:ascii="Times New Roman" w:eastAsia="方正仿宋_GBK" w:hAnsi="Times New Roman" w:cs="Times New Roman"/>
          <w:color w:val="000000" w:themeColor="text1"/>
          <w:sz w:val="32"/>
          <w:szCs w:val="32"/>
        </w:rPr>
        <w:t>元</w:t>
      </w:r>
      <w:r w:rsidRPr="00B43851">
        <w:rPr>
          <w:rFonts w:ascii="Times New Roman" w:eastAsia="方正仿宋_GBK" w:hAnsi="Times New Roman" w:cs="Times New Roman"/>
          <w:color w:val="000000" w:themeColor="text1"/>
          <w:sz w:val="32"/>
          <w:szCs w:val="32"/>
        </w:rPr>
        <w:t>/</w:t>
      </w:r>
      <w:r w:rsidRPr="00B43851">
        <w:rPr>
          <w:rFonts w:ascii="Times New Roman" w:eastAsia="方正仿宋_GBK" w:hAnsi="Times New Roman" w:cs="Times New Roman"/>
          <w:color w:val="000000" w:themeColor="text1"/>
          <w:sz w:val="32"/>
          <w:szCs w:val="32"/>
        </w:rPr>
        <w:t>月。已享受优抚对象</w:t>
      </w:r>
      <w:r w:rsidRPr="00B43851">
        <w:rPr>
          <w:rFonts w:ascii="Times New Roman" w:eastAsia="方正仿宋_GBK" w:hAnsi="Times New Roman" w:cs="Times New Roman"/>
          <w:color w:val="000000" w:themeColor="text1"/>
          <w:sz w:val="32"/>
          <w:szCs w:val="32"/>
        </w:rPr>
        <w:t>“</w:t>
      </w:r>
      <w:r w:rsidRPr="00B43851">
        <w:rPr>
          <w:rFonts w:ascii="Times New Roman" w:eastAsia="方正仿宋_GBK" w:hAnsi="Times New Roman" w:cs="Times New Roman"/>
          <w:color w:val="000000" w:themeColor="text1"/>
          <w:sz w:val="32"/>
          <w:szCs w:val="32"/>
        </w:rPr>
        <w:t>定期定量补助</w:t>
      </w:r>
      <w:r w:rsidRPr="00B43851">
        <w:rPr>
          <w:rFonts w:ascii="Times New Roman" w:eastAsia="方正仿宋_GBK" w:hAnsi="Times New Roman" w:cs="Times New Roman"/>
          <w:color w:val="000000" w:themeColor="text1"/>
          <w:sz w:val="32"/>
          <w:szCs w:val="32"/>
        </w:rPr>
        <w:t>”</w:t>
      </w:r>
      <w:r w:rsidRPr="00B43851">
        <w:rPr>
          <w:rFonts w:ascii="Times New Roman" w:eastAsia="方正仿宋_GBK" w:hAnsi="Times New Roman" w:cs="Times New Roman"/>
          <w:color w:val="000000" w:themeColor="text1"/>
          <w:sz w:val="32"/>
          <w:szCs w:val="32"/>
        </w:rPr>
        <w:t>的在乡老复员军人仍按</w:t>
      </w:r>
      <w:r w:rsidRPr="00B43851">
        <w:rPr>
          <w:rFonts w:ascii="Times New Roman" w:eastAsia="方正仿宋_GBK" w:hAnsi="Times New Roman" w:cs="Times New Roman"/>
          <w:color w:val="000000" w:themeColor="text1"/>
          <w:sz w:val="32"/>
          <w:szCs w:val="32"/>
        </w:rPr>
        <w:t>“</w:t>
      </w:r>
      <w:r w:rsidRPr="00B43851">
        <w:rPr>
          <w:rFonts w:ascii="Times New Roman" w:eastAsia="方正仿宋_GBK" w:hAnsi="Times New Roman" w:cs="Times New Roman"/>
          <w:color w:val="000000" w:themeColor="text1"/>
          <w:sz w:val="32"/>
          <w:szCs w:val="32"/>
        </w:rPr>
        <w:t>定期定量补助</w:t>
      </w:r>
      <w:r w:rsidRPr="00B43851">
        <w:rPr>
          <w:rFonts w:ascii="Times New Roman" w:eastAsia="方正仿宋_GBK" w:hAnsi="Times New Roman" w:cs="Times New Roman"/>
          <w:color w:val="000000" w:themeColor="text1"/>
          <w:sz w:val="32"/>
          <w:szCs w:val="32"/>
        </w:rPr>
        <w:t>”</w:t>
      </w:r>
      <w:r w:rsidRPr="00B43851">
        <w:rPr>
          <w:rFonts w:ascii="Times New Roman" w:eastAsia="方正仿宋_GBK" w:hAnsi="Times New Roman" w:cs="Times New Roman"/>
          <w:color w:val="000000" w:themeColor="text1"/>
          <w:sz w:val="32"/>
          <w:szCs w:val="32"/>
        </w:rPr>
        <w:t>标准发放。江阴市、宜兴市可根据当地实际情况，按不高于市区标准确定调整额。</w:t>
      </w:r>
    </w:p>
    <w:p w:rsidR="001A6F82" w:rsidRPr="00B43851" w:rsidRDefault="001A6F82" w:rsidP="00B43851">
      <w:pPr>
        <w:spacing w:line="540" w:lineRule="exact"/>
        <w:ind w:right="28" w:firstLineChars="200" w:firstLine="640"/>
        <w:rPr>
          <w:rFonts w:ascii="Times New Roman" w:eastAsia="方正仿宋_GBK" w:hAnsi="Times New Roman" w:cs="Times New Roman"/>
          <w:color w:val="000000" w:themeColor="text1"/>
          <w:sz w:val="32"/>
          <w:szCs w:val="32"/>
        </w:rPr>
      </w:pPr>
      <w:r w:rsidRPr="00B43851">
        <w:rPr>
          <w:rFonts w:ascii="Times New Roman" w:eastAsia="方正仿宋_GBK" w:hAnsi="Times New Roman" w:cs="Times New Roman"/>
          <w:color w:val="000000" w:themeColor="text1"/>
          <w:sz w:val="32"/>
          <w:szCs w:val="32"/>
        </w:rPr>
        <w:t>调整费用按原渠道列支。</w:t>
      </w:r>
    </w:p>
    <w:p w:rsidR="001A6F82" w:rsidRPr="00B43851" w:rsidRDefault="001A6F82" w:rsidP="00B43851">
      <w:pPr>
        <w:spacing w:line="540" w:lineRule="exact"/>
        <w:ind w:right="28" w:firstLineChars="200" w:firstLine="640"/>
        <w:rPr>
          <w:rFonts w:ascii="Times New Roman" w:eastAsia="方正仿宋_GBK" w:hAnsi="Times New Roman" w:cs="Times New Roman"/>
          <w:color w:val="000000" w:themeColor="text1"/>
          <w:sz w:val="32"/>
          <w:szCs w:val="32"/>
        </w:rPr>
      </w:pPr>
      <w:r w:rsidRPr="00B43851">
        <w:rPr>
          <w:rFonts w:ascii="Times New Roman" w:eastAsia="方正仿宋_GBK" w:hAnsi="Times New Roman" w:cs="Times New Roman"/>
          <w:color w:val="000000" w:themeColor="text1"/>
          <w:sz w:val="32"/>
          <w:szCs w:val="32"/>
        </w:rPr>
        <w:t>特此通知。</w:t>
      </w:r>
    </w:p>
    <w:p w:rsidR="001A6F82" w:rsidRDefault="001A6F82" w:rsidP="00B43851">
      <w:pPr>
        <w:spacing w:line="540" w:lineRule="exact"/>
        <w:ind w:leftChars="200" w:left="1700" w:right="28" w:hangingChars="400" w:hanging="1280"/>
        <w:rPr>
          <w:rFonts w:ascii="Times New Roman" w:eastAsia="方正仿宋_GBK" w:hAnsi="Times New Roman" w:cs="Times New Roman"/>
          <w:color w:val="000000" w:themeColor="text1"/>
          <w:sz w:val="32"/>
          <w:szCs w:val="32"/>
        </w:rPr>
      </w:pPr>
    </w:p>
    <w:p w:rsidR="00B43851" w:rsidRDefault="00B43851" w:rsidP="00B43851">
      <w:pPr>
        <w:spacing w:line="540" w:lineRule="exact"/>
        <w:ind w:leftChars="200" w:left="1700" w:right="28" w:hangingChars="400" w:hanging="1280"/>
        <w:rPr>
          <w:rFonts w:ascii="Times New Roman" w:eastAsia="方正仿宋_GBK" w:hAnsi="Times New Roman" w:cs="Times New Roman"/>
          <w:color w:val="000000" w:themeColor="text1"/>
          <w:sz w:val="32"/>
          <w:szCs w:val="32"/>
        </w:rPr>
      </w:pPr>
    </w:p>
    <w:p w:rsidR="00B43851" w:rsidRPr="00B43851" w:rsidRDefault="00B43851" w:rsidP="00B43851">
      <w:pPr>
        <w:spacing w:line="540" w:lineRule="exact"/>
        <w:ind w:leftChars="200" w:left="1700" w:right="28" w:hangingChars="400" w:hanging="1280"/>
        <w:rPr>
          <w:rFonts w:ascii="Times New Roman" w:eastAsia="方正仿宋_GBK" w:hAnsi="Times New Roman" w:cs="Times New Roman"/>
          <w:color w:val="000000" w:themeColor="text1"/>
          <w:sz w:val="32"/>
          <w:szCs w:val="32"/>
        </w:rPr>
      </w:pPr>
    </w:p>
    <w:p w:rsidR="001A6F82" w:rsidRPr="00B43851" w:rsidRDefault="001A6F82" w:rsidP="00B43851">
      <w:pPr>
        <w:spacing w:line="540" w:lineRule="exact"/>
        <w:ind w:right="26" w:firstLineChars="200" w:firstLine="560"/>
        <w:rPr>
          <w:rFonts w:ascii="Times New Roman" w:eastAsia="方正仿宋_GBK" w:hAnsi="Times New Roman" w:cs="Times New Roman"/>
          <w:color w:val="000000" w:themeColor="text1"/>
          <w:spacing w:val="26"/>
          <w:sz w:val="32"/>
          <w:szCs w:val="32"/>
        </w:rPr>
      </w:pPr>
      <w:r w:rsidRPr="00B43851">
        <w:rPr>
          <w:rFonts w:ascii="Times New Roman" w:eastAsia="方正仿宋_GBK" w:hAnsi="Times New Roman" w:cs="Times New Roman"/>
          <w:color w:val="000000" w:themeColor="text1"/>
          <w:spacing w:val="-20"/>
          <w:sz w:val="32"/>
          <w:szCs w:val="32"/>
        </w:rPr>
        <w:t>无锡市人</w:t>
      </w:r>
      <w:r w:rsidRPr="00B43851">
        <w:rPr>
          <w:rFonts w:ascii="方正仿宋_GBK" w:eastAsia="方正仿宋_GBK" w:hAnsi="Times New Roman" w:cs="Times New Roman" w:hint="eastAsia"/>
          <w:color w:val="000000" w:themeColor="text1"/>
          <w:spacing w:val="-20"/>
          <w:sz w:val="32"/>
          <w:szCs w:val="32"/>
        </w:rPr>
        <w:t>力资源和社会保</w:t>
      </w:r>
      <w:r w:rsidRPr="00B43851">
        <w:rPr>
          <w:rFonts w:ascii="Times New Roman" w:eastAsia="方正仿宋_GBK" w:hAnsi="Times New Roman" w:cs="Times New Roman"/>
          <w:color w:val="000000" w:themeColor="text1"/>
          <w:spacing w:val="-20"/>
          <w:sz w:val="32"/>
          <w:szCs w:val="32"/>
        </w:rPr>
        <w:t>障局</w:t>
      </w:r>
      <w:r w:rsidRPr="00B43851">
        <w:rPr>
          <w:rFonts w:ascii="Times New Roman" w:eastAsia="方正仿宋_GBK" w:hAnsi="Times New Roman" w:cs="Times New Roman"/>
          <w:color w:val="000000" w:themeColor="text1"/>
          <w:spacing w:val="-20"/>
          <w:sz w:val="32"/>
          <w:szCs w:val="32"/>
        </w:rPr>
        <w:t xml:space="preserve">           </w:t>
      </w:r>
      <w:r w:rsidRPr="00B43851">
        <w:rPr>
          <w:rFonts w:ascii="Times New Roman" w:eastAsia="方正仿宋_GBK" w:hAnsi="Times New Roman" w:cs="Times New Roman"/>
          <w:color w:val="000000" w:themeColor="text1"/>
          <w:spacing w:val="26"/>
          <w:sz w:val="32"/>
          <w:szCs w:val="32"/>
        </w:rPr>
        <w:t>无锡市财政局</w:t>
      </w:r>
    </w:p>
    <w:p w:rsidR="001A6F82" w:rsidRDefault="001A6F82" w:rsidP="00B43851">
      <w:pPr>
        <w:spacing w:line="540" w:lineRule="exact"/>
        <w:ind w:right="26"/>
        <w:rPr>
          <w:rFonts w:ascii="Times New Roman" w:eastAsia="方正仿宋_GBK" w:hAnsi="Times New Roman" w:cs="Times New Roman"/>
          <w:color w:val="000000" w:themeColor="text1"/>
          <w:spacing w:val="32"/>
          <w:sz w:val="32"/>
          <w:szCs w:val="32"/>
        </w:rPr>
      </w:pPr>
    </w:p>
    <w:p w:rsidR="00B43851" w:rsidRDefault="00B43851" w:rsidP="00B43851">
      <w:pPr>
        <w:spacing w:line="540" w:lineRule="exact"/>
        <w:ind w:right="26"/>
        <w:rPr>
          <w:rFonts w:ascii="Times New Roman" w:eastAsia="方正仿宋_GBK" w:hAnsi="Times New Roman" w:cs="Times New Roman"/>
          <w:color w:val="000000" w:themeColor="text1"/>
          <w:spacing w:val="32"/>
          <w:sz w:val="32"/>
          <w:szCs w:val="32"/>
        </w:rPr>
      </w:pPr>
    </w:p>
    <w:p w:rsidR="00B43851" w:rsidRDefault="00B43851" w:rsidP="00B43851">
      <w:pPr>
        <w:spacing w:line="540" w:lineRule="exact"/>
        <w:ind w:right="26"/>
        <w:rPr>
          <w:rFonts w:ascii="Times New Roman" w:eastAsia="方正仿宋_GBK" w:hAnsi="Times New Roman" w:cs="Times New Roman"/>
          <w:color w:val="000000" w:themeColor="text1"/>
          <w:spacing w:val="32"/>
          <w:sz w:val="32"/>
          <w:szCs w:val="32"/>
        </w:rPr>
      </w:pPr>
    </w:p>
    <w:p w:rsidR="00B43851" w:rsidRPr="00B43851" w:rsidRDefault="00B43851" w:rsidP="00B43851">
      <w:pPr>
        <w:spacing w:line="540" w:lineRule="exact"/>
        <w:ind w:right="26"/>
        <w:rPr>
          <w:rFonts w:ascii="Times New Roman" w:eastAsia="方正仿宋_GBK" w:hAnsi="Times New Roman" w:cs="Times New Roman"/>
          <w:color w:val="000000" w:themeColor="text1"/>
          <w:spacing w:val="32"/>
          <w:sz w:val="32"/>
          <w:szCs w:val="32"/>
        </w:rPr>
      </w:pPr>
    </w:p>
    <w:p w:rsidR="001A6F82" w:rsidRPr="00B43851" w:rsidRDefault="001A6F82" w:rsidP="00C92068">
      <w:pPr>
        <w:spacing w:line="540" w:lineRule="exact"/>
        <w:ind w:right="26" w:firstLineChars="150" w:firstLine="606"/>
        <w:rPr>
          <w:rFonts w:ascii="方正仿宋_GBK" w:eastAsia="方正仿宋_GBK" w:hAnsi="Times New Roman" w:cs="Times New Roman"/>
          <w:color w:val="000000" w:themeColor="text1"/>
          <w:spacing w:val="-30"/>
          <w:w w:val="90"/>
          <w:sz w:val="32"/>
          <w:szCs w:val="32"/>
        </w:rPr>
      </w:pPr>
      <w:r w:rsidRPr="00B43851">
        <w:rPr>
          <w:rFonts w:ascii="Times New Roman" w:eastAsia="方正仿宋_GBK" w:hAnsi="Times New Roman" w:cs="Times New Roman"/>
          <w:color w:val="000000" w:themeColor="text1"/>
          <w:spacing w:val="42"/>
          <w:sz w:val="32"/>
          <w:szCs w:val="32"/>
        </w:rPr>
        <w:t>无锡市民政局</w:t>
      </w:r>
      <w:r w:rsidR="00B43851">
        <w:rPr>
          <w:rFonts w:ascii="Times New Roman" w:eastAsia="方正仿宋_GBK" w:hAnsi="Times New Roman" w:cs="Times New Roman"/>
          <w:color w:val="000000" w:themeColor="text1"/>
          <w:spacing w:val="42"/>
          <w:sz w:val="32"/>
          <w:szCs w:val="32"/>
        </w:rPr>
        <w:t xml:space="preserve">  </w:t>
      </w:r>
      <w:r w:rsidRPr="00B43851">
        <w:rPr>
          <w:rFonts w:ascii="Times New Roman" w:eastAsia="方正仿宋_GBK" w:hAnsi="Times New Roman" w:cs="Times New Roman"/>
          <w:color w:val="000000" w:themeColor="text1"/>
          <w:spacing w:val="42"/>
          <w:sz w:val="32"/>
          <w:szCs w:val="32"/>
        </w:rPr>
        <w:t xml:space="preserve"> </w:t>
      </w:r>
      <w:r w:rsidR="008C2F71">
        <w:rPr>
          <w:rFonts w:ascii="Times New Roman" w:eastAsia="方正仿宋_GBK" w:hAnsi="Times New Roman" w:cs="Times New Roman"/>
          <w:color w:val="000000" w:themeColor="text1"/>
          <w:spacing w:val="42"/>
          <w:sz w:val="32"/>
          <w:szCs w:val="32"/>
        </w:rPr>
        <w:t xml:space="preserve">  </w:t>
      </w:r>
      <w:bookmarkStart w:id="1" w:name="_GoBack"/>
      <w:bookmarkEnd w:id="1"/>
      <w:r w:rsidR="00B43851">
        <w:rPr>
          <w:rFonts w:ascii="Times New Roman" w:eastAsia="方正仿宋_GBK" w:hAnsi="Times New Roman" w:cs="Times New Roman"/>
          <w:color w:val="000000" w:themeColor="text1"/>
          <w:spacing w:val="42"/>
          <w:sz w:val="32"/>
          <w:szCs w:val="32"/>
        </w:rPr>
        <w:t xml:space="preserve">  </w:t>
      </w:r>
      <w:r w:rsidR="00B43851" w:rsidRPr="00B43851">
        <w:rPr>
          <w:rFonts w:ascii="方正仿宋_GBK" w:eastAsia="方正仿宋_GBK" w:hAnsi="Times New Roman" w:cs="Times New Roman"/>
          <w:color w:val="000000" w:themeColor="text1"/>
          <w:spacing w:val="-30"/>
          <w:w w:val="90"/>
          <w:sz w:val="32"/>
          <w:szCs w:val="32"/>
        </w:rPr>
        <w:t>无锡市人民政府国有资产监督管理委员会</w:t>
      </w:r>
    </w:p>
    <w:p w:rsidR="001A6F82" w:rsidRPr="00B43851" w:rsidRDefault="00B43851" w:rsidP="00B43851">
      <w:pPr>
        <w:spacing w:line="540" w:lineRule="exact"/>
        <w:ind w:right="26"/>
        <w:jc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                             </w:t>
      </w:r>
      <w:r w:rsidR="001A6F82" w:rsidRPr="00B43851">
        <w:rPr>
          <w:rFonts w:ascii="Times New Roman" w:eastAsia="方正仿宋_GBK" w:hAnsi="Times New Roman" w:cs="Times New Roman"/>
          <w:color w:val="000000" w:themeColor="text1"/>
          <w:sz w:val="32"/>
          <w:szCs w:val="32"/>
        </w:rPr>
        <w:t>2020</w:t>
      </w:r>
      <w:r w:rsidR="001A6F82" w:rsidRPr="00B43851">
        <w:rPr>
          <w:rFonts w:ascii="Times New Roman" w:eastAsia="方正仿宋_GBK" w:hAnsi="Times New Roman" w:cs="Times New Roman"/>
          <w:color w:val="000000" w:themeColor="text1"/>
          <w:sz w:val="32"/>
          <w:szCs w:val="32"/>
        </w:rPr>
        <w:t>年</w:t>
      </w:r>
      <w:r w:rsidR="001A6F82" w:rsidRPr="00B43851">
        <w:rPr>
          <w:rFonts w:ascii="Times New Roman" w:eastAsia="方正仿宋_GBK" w:hAnsi="Times New Roman" w:cs="Times New Roman"/>
          <w:color w:val="000000" w:themeColor="text1"/>
          <w:sz w:val="32"/>
          <w:szCs w:val="32"/>
        </w:rPr>
        <w:t>9</w:t>
      </w:r>
      <w:r w:rsidR="001A6F82" w:rsidRPr="00B43851">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4</w:t>
      </w:r>
      <w:r w:rsidR="001A6F82" w:rsidRPr="00B43851">
        <w:rPr>
          <w:rFonts w:ascii="Times New Roman" w:eastAsia="方正仿宋_GBK" w:hAnsi="Times New Roman" w:cs="Times New Roman"/>
          <w:color w:val="000000" w:themeColor="text1"/>
          <w:sz w:val="32"/>
          <w:szCs w:val="32"/>
        </w:rPr>
        <w:t>日</w:t>
      </w:r>
    </w:p>
    <w:p w:rsidR="001A6F82" w:rsidRDefault="001A6F82" w:rsidP="001A6F82">
      <w:pPr>
        <w:spacing w:line="560" w:lineRule="exact"/>
        <w:jc w:val="left"/>
        <w:rPr>
          <w:rFonts w:ascii="Times New Roman" w:eastAsia="仿宋" w:hAnsi="Times New Roman" w:cs="Times New Roman"/>
          <w:color w:val="000000" w:themeColor="text1"/>
          <w:sz w:val="32"/>
          <w:szCs w:val="32"/>
        </w:rPr>
      </w:pPr>
    </w:p>
    <w:p w:rsidR="00B43851" w:rsidRDefault="00B43851" w:rsidP="00B43851">
      <w:pPr>
        <w:spacing w:line="240" w:lineRule="exact"/>
        <w:jc w:val="left"/>
        <w:rPr>
          <w:rFonts w:ascii="Times New Roman" w:eastAsia="仿宋" w:hAnsi="Times New Roman" w:cs="Times New Roman"/>
          <w:color w:val="000000" w:themeColor="text1"/>
          <w:sz w:val="32"/>
          <w:szCs w:val="32"/>
        </w:rPr>
      </w:pPr>
    </w:p>
    <w:p w:rsidR="00B43851" w:rsidRDefault="00B43851" w:rsidP="00B43851">
      <w:pPr>
        <w:spacing w:line="240" w:lineRule="exact"/>
        <w:jc w:val="left"/>
        <w:rPr>
          <w:rFonts w:ascii="Times New Roman" w:eastAsia="仿宋" w:hAnsi="Times New Roman" w:cs="Times New Roman"/>
          <w:color w:val="000000" w:themeColor="text1"/>
          <w:sz w:val="32"/>
          <w:szCs w:val="32"/>
        </w:rPr>
      </w:pPr>
    </w:p>
    <w:p w:rsidR="00B43851" w:rsidRDefault="00B43851" w:rsidP="00B43851">
      <w:pPr>
        <w:spacing w:line="240" w:lineRule="exact"/>
        <w:jc w:val="left"/>
        <w:rPr>
          <w:rFonts w:ascii="Times New Roman" w:eastAsia="仿宋" w:hAnsi="Times New Roman" w:cs="Times New Roman"/>
          <w:color w:val="000000" w:themeColor="text1"/>
          <w:sz w:val="32"/>
          <w:szCs w:val="32"/>
        </w:rPr>
      </w:pPr>
    </w:p>
    <w:p w:rsidR="00B43851" w:rsidRDefault="00B43851" w:rsidP="00B43851">
      <w:pPr>
        <w:spacing w:line="240" w:lineRule="exact"/>
        <w:jc w:val="left"/>
        <w:rPr>
          <w:rFonts w:ascii="Times New Roman" w:eastAsia="仿宋" w:hAnsi="Times New Roman" w:cs="Times New Roman"/>
          <w:color w:val="000000" w:themeColor="text1"/>
          <w:sz w:val="32"/>
          <w:szCs w:val="32"/>
        </w:rPr>
      </w:pPr>
    </w:p>
    <w:p w:rsidR="00B43851" w:rsidRDefault="00B43851" w:rsidP="00B43851">
      <w:pPr>
        <w:spacing w:line="240" w:lineRule="exact"/>
        <w:jc w:val="left"/>
        <w:rPr>
          <w:rFonts w:ascii="Times New Roman" w:eastAsia="仿宋" w:hAnsi="Times New Roman" w:cs="Times New Roman"/>
          <w:color w:val="000000" w:themeColor="text1"/>
          <w:sz w:val="32"/>
          <w:szCs w:val="32"/>
        </w:rPr>
      </w:pPr>
    </w:p>
    <w:p w:rsidR="00B43851" w:rsidRDefault="00B43851" w:rsidP="00B43851">
      <w:pPr>
        <w:spacing w:line="240" w:lineRule="exact"/>
        <w:jc w:val="left"/>
        <w:rPr>
          <w:rFonts w:ascii="Times New Roman" w:eastAsia="仿宋" w:hAnsi="Times New Roman" w:cs="Times New Roman"/>
          <w:color w:val="000000" w:themeColor="text1"/>
          <w:sz w:val="32"/>
          <w:szCs w:val="32"/>
        </w:rPr>
      </w:pPr>
    </w:p>
    <w:p w:rsidR="00B43851" w:rsidRPr="00B43851" w:rsidRDefault="00B43851" w:rsidP="00B43851">
      <w:pPr>
        <w:spacing w:line="240" w:lineRule="exact"/>
        <w:jc w:val="left"/>
        <w:rPr>
          <w:rFonts w:ascii="Times New Roman" w:eastAsia="仿宋" w:hAnsi="Times New Roman" w:cs="Times New Roman"/>
          <w:color w:val="000000" w:themeColor="text1"/>
          <w:sz w:val="32"/>
          <w:szCs w:val="32"/>
        </w:rPr>
      </w:pPr>
    </w:p>
    <w:p w:rsidR="006F6C99" w:rsidRPr="00C82B11" w:rsidRDefault="00CD472C" w:rsidP="00992B6D">
      <w:pPr>
        <w:spacing w:line="520" w:lineRule="exact"/>
        <w:ind w:firstLineChars="50" w:firstLine="140"/>
        <w:rPr>
          <w:rFonts w:ascii="Times New Roman" w:eastAsia="方正仿宋_GBK" w:hAnsi="Times New Roman" w:cs="Times New Roman"/>
          <w:color w:val="000000"/>
          <w:sz w:val="28"/>
          <w:szCs w:val="28"/>
        </w:rPr>
      </w:pPr>
      <w:r w:rsidRPr="00C82B11">
        <w:rPr>
          <w:rFonts w:ascii="Times New Roman" w:eastAsia="方正仿宋_GBK" w:hAnsi="Times New Roman" w:cs="Times New Roman"/>
          <w:noProof/>
          <w:sz w:val="28"/>
          <w:szCs w:val="28"/>
        </w:rPr>
        <mc:AlternateContent>
          <mc:Choice Requires="wps">
            <w:drawing>
              <wp:anchor distT="4294967287" distB="4294967287" distL="114300" distR="114300" simplePos="0" relativeHeight="251660288" behindDoc="0" locked="0" layoutInCell="1" allowOverlap="1" wp14:anchorId="787DACD1" wp14:editId="085BB51B">
                <wp:simplePos x="0" y="0"/>
                <wp:positionH relativeFrom="column">
                  <wp:posOffset>0</wp:posOffset>
                </wp:positionH>
                <wp:positionV relativeFrom="paragraph">
                  <wp:posOffset>362040</wp:posOffset>
                </wp:positionV>
                <wp:extent cx="5573395" cy="0"/>
                <wp:effectExtent l="0" t="0" r="2730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3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EFB7" id="直接连接符 4" o:spid="_x0000_s1026" style="position:absolute;left:0;text-align:left;z-index:25166028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0,28.5pt" to="43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" strokeweight="1.25pt"/>
            </w:pict>
          </mc:Fallback>
        </mc:AlternateContent>
      </w:r>
      <w:r w:rsidRPr="00C82B11">
        <w:rPr>
          <w:rFonts w:ascii="Times New Roman" w:eastAsia="方正仿宋_GBK" w:hAnsi="Times New Roman" w:cs="Times New Roman"/>
          <w:noProof/>
          <w:sz w:val="28"/>
          <w:szCs w:val="28"/>
        </w:rPr>
        <mc:AlternateContent>
          <mc:Choice Requires="wps">
            <w:drawing>
              <wp:anchor distT="4294967287" distB="4294967287" distL="114300" distR="114300" simplePos="0" relativeHeight="251661312" behindDoc="0" locked="0" layoutInCell="1" allowOverlap="1" wp14:anchorId="413F84EE" wp14:editId="3CDB7A2C">
                <wp:simplePos x="0" y="0"/>
                <wp:positionH relativeFrom="column">
                  <wp:posOffset>0</wp:posOffset>
                </wp:positionH>
                <wp:positionV relativeFrom="paragraph">
                  <wp:posOffset>22224</wp:posOffset>
                </wp:positionV>
                <wp:extent cx="5573395" cy="0"/>
                <wp:effectExtent l="0" t="0" r="2730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3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C8D46" id="直接连接符 5" o:spid="_x0000_s1026" style="position:absolute;left:0;text-align:left;z-index:251661312;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0,1.75pt" to="438.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" strokeweight="1.25pt"/>
            </w:pict>
          </mc:Fallback>
        </mc:AlternateContent>
      </w:r>
      <w:r w:rsidR="00167DFF" w:rsidRPr="00C82B11">
        <w:rPr>
          <w:rFonts w:ascii="Times New Roman" w:eastAsia="方正仿宋_GBK" w:hAnsi="Times New Roman" w:cs="Times New Roman"/>
          <w:color w:val="000000"/>
          <w:sz w:val="28"/>
          <w:szCs w:val="28"/>
        </w:rPr>
        <w:t>无锡市人力资源和社会保障局办公室</w:t>
      </w:r>
      <w:r w:rsidR="00992B6D" w:rsidRPr="00C82B11">
        <w:rPr>
          <w:rFonts w:ascii="Times New Roman" w:eastAsia="方正仿宋_GBK" w:hAnsi="Times New Roman" w:cs="Times New Roman"/>
          <w:color w:val="000000"/>
          <w:sz w:val="28"/>
          <w:szCs w:val="28"/>
        </w:rPr>
        <w:t xml:space="preserve">     </w:t>
      </w:r>
      <w:r w:rsidR="001A6F82">
        <w:rPr>
          <w:rFonts w:ascii="Times New Roman" w:eastAsia="方正仿宋_GBK" w:hAnsi="Times New Roman" w:cs="Times New Roman"/>
          <w:color w:val="000000"/>
          <w:sz w:val="28"/>
          <w:szCs w:val="28"/>
        </w:rPr>
        <w:t xml:space="preserve">  </w:t>
      </w:r>
      <w:r w:rsidR="00992B6D" w:rsidRPr="00C82B11">
        <w:rPr>
          <w:rFonts w:ascii="Times New Roman" w:eastAsia="方正仿宋_GBK" w:hAnsi="Times New Roman" w:cs="Times New Roman"/>
          <w:color w:val="000000"/>
          <w:sz w:val="28"/>
          <w:szCs w:val="28"/>
        </w:rPr>
        <w:t xml:space="preserve">   </w:t>
      </w:r>
      <w:r w:rsidR="00167DFF" w:rsidRPr="00C82B11">
        <w:rPr>
          <w:rFonts w:ascii="Times New Roman" w:eastAsia="方正仿宋_GBK" w:hAnsi="Times New Roman" w:cs="Times New Roman"/>
          <w:color w:val="000000"/>
          <w:sz w:val="28"/>
          <w:szCs w:val="28"/>
        </w:rPr>
        <w:t>2020</w:t>
      </w:r>
      <w:r w:rsidR="00167DFF" w:rsidRPr="00C82B11">
        <w:rPr>
          <w:rFonts w:ascii="Times New Roman" w:eastAsia="方正仿宋_GBK" w:hAnsi="Times New Roman" w:cs="Times New Roman"/>
          <w:color w:val="000000"/>
          <w:sz w:val="28"/>
          <w:szCs w:val="28"/>
        </w:rPr>
        <w:t>年</w:t>
      </w:r>
      <w:r w:rsidR="001A6F82">
        <w:rPr>
          <w:rFonts w:ascii="Times New Roman" w:eastAsia="方正仿宋_GBK" w:hAnsi="Times New Roman" w:cs="Times New Roman"/>
          <w:color w:val="000000"/>
          <w:sz w:val="28"/>
          <w:szCs w:val="28"/>
        </w:rPr>
        <w:t>9</w:t>
      </w:r>
      <w:r w:rsidR="00167DFF" w:rsidRPr="00C82B11">
        <w:rPr>
          <w:rFonts w:ascii="Times New Roman" w:eastAsia="方正仿宋_GBK" w:hAnsi="Times New Roman" w:cs="Times New Roman"/>
          <w:color w:val="000000"/>
          <w:sz w:val="28"/>
          <w:szCs w:val="28"/>
        </w:rPr>
        <w:t>月</w:t>
      </w:r>
      <w:r w:rsidR="001A6F82">
        <w:rPr>
          <w:rFonts w:ascii="Times New Roman" w:eastAsia="方正仿宋_GBK" w:hAnsi="Times New Roman" w:cs="Times New Roman"/>
          <w:color w:val="000000"/>
          <w:sz w:val="28"/>
          <w:szCs w:val="28"/>
        </w:rPr>
        <w:t>7</w:t>
      </w:r>
      <w:r w:rsidR="00167DFF" w:rsidRPr="00C82B11">
        <w:rPr>
          <w:rFonts w:ascii="Times New Roman" w:eastAsia="方正仿宋_GBK" w:hAnsi="Times New Roman" w:cs="Times New Roman"/>
          <w:color w:val="000000"/>
          <w:sz w:val="28"/>
          <w:szCs w:val="28"/>
        </w:rPr>
        <w:t>日印发</w:t>
      </w:r>
    </w:p>
    <w:sectPr w:rsidR="006F6C99" w:rsidRPr="00C82B11" w:rsidSect="00BF4935">
      <w:footerReference w:type="even" r:id="rId6"/>
      <w:footerReference w:type="default" r:id="rId7"/>
      <w:pgSz w:w="11906" w:h="16838" w:code="9"/>
      <w:pgMar w:top="2098" w:right="1474" w:bottom="1985" w:left="1588" w:header="851" w:footer="158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CBF" w:rsidRDefault="00216CBF" w:rsidP="00FB5FA6">
      <w:r>
        <w:separator/>
      </w:r>
    </w:p>
  </w:endnote>
  <w:endnote w:type="continuationSeparator" w:id="0">
    <w:p w:rsidR="00216CBF" w:rsidRDefault="00216CBF" w:rsidP="00FB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57943"/>
      <w:docPartObj>
        <w:docPartGallery w:val="Page Numbers (Bottom of Page)"/>
        <w:docPartUnique/>
      </w:docPartObj>
    </w:sdtPr>
    <w:sdtEndPr>
      <w:rPr>
        <w:rFonts w:asciiTheme="minorEastAsia" w:hAnsiTheme="minorEastAsia"/>
        <w:sz w:val="28"/>
        <w:szCs w:val="28"/>
      </w:rPr>
    </w:sdtEndPr>
    <w:sdtContent>
      <w:p w:rsidR="009538F6" w:rsidRPr="009538F6" w:rsidRDefault="009538F6" w:rsidP="009538F6">
        <w:pPr>
          <w:pStyle w:val="a3"/>
          <w:ind w:firstLineChars="100" w:firstLine="180"/>
          <w:rPr>
            <w:rFonts w:asciiTheme="minorEastAsia" w:hAnsiTheme="minorEastAsia"/>
            <w:sz w:val="28"/>
            <w:szCs w:val="28"/>
          </w:rPr>
        </w:pPr>
        <w:r w:rsidRPr="009538F6">
          <w:rPr>
            <w:rFonts w:asciiTheme="minorEastAsia" w:hAnsiTheme="minorEastAsia"/>
            <w:sz w:val="28"/>
            <w:szCs w:val="28"/>
          </w:rPr>
          <w:fldChar w:fldCharType="begin"/>
        </w:r>
        <w:r w:rsidRPr="009538F6">
          <w:rPr>
            <w:rFonts w:asciiTheme="minorEastAsia" w:hAnsiTheme="minorEastAsia"/>
            <w:sz w:val="28"/>
            <w:szCs w:val="28"/>
          </w:rPr>
          <w:instrText>PAGE   \* MERGEFORMAT</w:instrText>
        </w:r>
        <w:r w:rsidRPr="009538F6">
          <w:rPr>
            <w:rFonts w:asciiTheme="minorEastAsia" w:hAnsiTheme="minorEastAsia"/>
            <w:sz w:val="28"/>
            <w:szCs w:val="28"/>
          </w:rPr>
          <w:fldChar w:fldCharType="separate"/>
        </w:r>
        <w:r w:rsidR="008C2F71" w:rsidRPr="008C2F71">
          <w:rPr>
            <w:rFonts w:asciiTheme="minorEastAsia" w:hAnsiTheme="minorEastAsia"/>
            <w:noProof/>
            <w:sz w:val="28"/>
            <w:szCs w:val="28"/>
            <w:lang w:val="zh-CN"/>
          </w:rPr>
          <w:t>-</w:t>
        </w:r>
        <w:r w:rsidR="008C2F71">
          <w:rPr>
            <w:rFonts w:asciiTheme="minorEastAsia" w:hAnsiTheme="minorEastAsia"/>
            <w:noProof/>
            <w:sz w:val="28"/>
            <w:szCs w:val="28"/>
          </w:rPr>
          <w:t xml:space="preserve"> 2 -</w:t>
        </w:r>
        <w:r w:rsidRPr="009538F6">
          <w:rPr>
            <w:rFonts w:asciiTheme="minorEastAsia" w:hAnsiTheme="minorEastAsia"/>
            <w:sz w:val="28"/>
            <w:szCs w:val="28"/>
          </w:rPr>
          <w:fldChar w:fldCharType="end"/>
        </w:r>
      </w:p>
    </w:sdtContent>
  </w:sdt>
  <w:p w:rsidR="009538F6" w:rsidRDefault="009538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775613"/>
      <w:docPartObj>
        <w:docPartGallery w:val="Page Numbers (Bottom of Page)"/>
        <w:docPartUnique/>
      </w:docPartObj>
    </w:sdtPr>
    <w:sdtEndPr>
      <w:rPr>
        <w:rFonts w:asciiTheme="minorEastAsia" w:hAnsiTheme="minorEastAsia"/>
        <w:sz w:val="28"/>
        <w:szCs w:val="28"/>
      </w:rPr>
    </w:sdtEndPr>
    <w:sdtContent>
      <w:p w:rsidR="009538F6" w:rsidRPr="009538F6" w:rsidRDefault="009538F6" w:rsidP="009538F6">
        <w:pPr>
          <w:pStyle w:val="a3"/>
          <w:ind w:right="180"/>
          <w:jc w:val="right"/>
          <w:rPr>
            <w:rFonts w:asciiTheme="minorEastAsia" w:hAnsiTheme="minorEastAsia"/>
            <w:sz w:val="28"/>
            <w:szCs w:val="28"/>
          </w:rPr>
        </w:pPr>
        <w:r w:rsidRPr="009538F6">
          <w:rPr>
            <w:rFonts w:asciiTheme="minorEastAsia" w:hAnsiTheme="minorEastAsia"/>
            <w:sz w:val="28"/>
            <w:szCs w:val="28"/>
          </w:rPr>
          <w:fldChar w:fldCharType="begin"/>
        </w:r>
        <w:r w:rsidRPr="009538F6">
          <w:rPr>
            <w:rFonts w:asciiTheme="minorEastAsia" w:hAnsiTheme="minorEastAsia"/>
            <w:sz w:val="28"/>
            <w:szCs w:val="28"/>
          </w:rPr>
          <w:instrText>PAGE   \* MERGEFORMAT</w:instrText>
        </w:r>
        <w:r w:rsidRPr="009538F6">
          <w:rPr>
            <w:rFonts w:asciiTheme="minorEastAsia" w:hAnsiTheme="minorEastAsia"/>
            <w:sz w:val="28"/>
            <w:szCs w:val="28"/>
          </w:rPr>
          <w:fldChar w:fldCharType="separate"/>
        </w:r>
        <w:r w:rsidR="008C2F71" w:rsidRPr="008C2F71">
          <w:rPr>
            <w:rFonts w:asciiTheme="minorEastAsia" w:hAnsiTheme="minorEastAsia"/>
            <w:noProof/>
            <w:sz w:val="28"/>
            <w:szCs w:val="28"/>
            <w:lang w:val="zh-CN"/>
          </w:rPr>
          <w:t>-</w:t>
        </w:r>
        <w:r w:rsidR="008C2F71">
          <w:rPr>
            <w:rFonts w:asciiTheme="minorEastAsia" w:hAnsiTheme="minorEastAsia"/>
            <w:noProof/>
            <w:sz w:val="28"/>
            <w:szCs w:val="28"/>
          </w:rPr>
          <w:t xml:space="preserve"> 1 -</w:t>
        </w:r>
        <w:r w:rsidRPr="009538F6">
          <w:rPr>
            <w:rFonts w:asciiTheme="minorEastAsia" w:hAnsiTheme="minorEastAsia"/>
            <w:sz w:val="28"/>
            <w:szCs w:val="28"/>
          </w:rPr>
          <w:fldChar w:fldCharType="end"/>
        </w:r>
      </w:p>
    </w:sdtContent>
  </w:sdt>
  <w:p w:rsidR="00BA73EB" w:rsidRDefault="00216C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CBF" w:rsidRDefault="00216CBF" w:rsidP="00FB5FA6">
      <w:r>
        <w:separator/>
      </w:r>
    </w:p>
  </w:footnote>
  <w:footnote w:type="continuationSeparator" w:id="0">
    <w:p w:rsidR="00216CBF" w:rsidRDefault="00216CBF" w:rsidP="00FB5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FF"/>
    <w:rsid w:val="0001271D"/>
    <w:rsid w:val="00013B26"/>
    <w:rsid w:val="00076217"/>
    <w:rsid w:val="000D0D21"/>
    <w:rsid w:val="0014736D"/>
    <w:rsid w:val="00167DFF"/>
    <w:rsid w:val="001927DA"/>
    <w:rsid w:val="001A6F82"/>
    <w:rsid w:val="00216CBF"/>
    <w:rsid w:val="002B3E54"/>
    <w:rsid w:val="002F268A"/>
    <w:rsid w:val="003204C5"/>
    <w:rsid w:val="0036352F"/>
    <w:rsid w:val="00375534"/>
    <w:rsid w:val="00394634"/>
    <w:rsid w:val="0045420A"/>
    <w:rsid w:val="00513FB6"/>
    <w:rsid w:val="0052070C"/>
    <w:rsid w:val="005A4DB1"/>
    <w:rsid w:val="005D2ABD"/>
    <w:rsid w:val="00607257"/>
    <w:rsid w:val="00684471"/>
    <w:rsid w:val="0069000C"/>
    <w:rsid w:val="006F6C99"/>
    <w:rsid w:val="007369FD"/>
    <w:rsid w:val="00746C75"/>
    <w:rsid w:val="00753B97"/>
    <w:rsid w:val="007B61C6"/>
    <w:rsid w:val="007C1B28"/>
    <w:rsid w:val="007E1CA6"/>
    <w:rsid w:val="00840AC9"/>
    <w:rsid w:val="008A4DE7"/>
    <w:rsid w:val="008C2F71"/>
    <w:rsid w:val="008C650F"/>
    <w:rsid w:val="009538F6"/>
    <w:rsid w:val="009676D8"/>
    <w:rsid w:val="00992B6D"/>
    <w:rsid w:val="00A25411"/>
    <w:rsid w:val="00B0380E"/>
    <w:rsid w:val="00B163BB"/>
    <w:rsid w:val="00B21D5E"/>
    <w:rsid w:val="00B34BB1"/>
    <w:rsid w:val="00B43851"/>
    <w:rsid w:val="00BD2EDA"/>
    <w:rsid w:val="00BF4935"/>
    <w:rsid w:val="00C41BE0"/>
    <w:rsid w:val="00C81397"/>
    <w:rsid w:val="00C82B11"/>
    <w:rsid w:val="00C92068"/>
    <w:rsid w:val="00CD472C"/>
    <w:rsid w:val="00D91B61"/>
    <w:rsid w:val="00D92707"/>
    <w:rsid w:val="00ED3A6F"/>
    <w:rsid w:val="00F35EF5"/>
    <w:rsid w:val="00FB5F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491639AF-1553-41CE-ACC1-A350BFCC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DFF"/>
    <w:pPr>
      <w:widowControl w:val="0"/>
      <w:jc w:val="both"/>
    </w:pPr>
  </w:style>
  <w:style w:type="paragraph" w:styleId="1">
    <w:name w:val="heading 1"/>
    <w:basedOn w:val="a"/>
    <w:link w:val="1Char"/>
    <w:qFormat/>
    <w:rsid w:val="001A6F82"/>
    <w:pPr>
      <w:widowControl/>
      <w:spacing w:before="100" w:beforeAutospacing="1" w:after="100" w:afterAutospacing="1"/>
      <w:jc w:val="left"/>
      <w:outlineLvl w:val="0"/>
    </w:pPr>
    <w:rPr>
      <w:rFonts w:ascii="宋体" w:eastAsia="宋体" w:hAnsi="宋体"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67DFF"/>
    <w:pPr>
      <w:tabs>
        <w:tab w:val="center" w:pos="4153"/>
        <w:tab w:val="right" w:pos="8306"/>
      </w:tabs>
      <w:snapToGrid w:val="0"/>
      <w:jc w:val="left"/>
    </w:pPr>
    <w:rPr>
      <w:sz w:val="18"/>
      <w:szCs w:val="18"/>
    </w:rPr>
  </w:style>
  <w:style w:type="character" w:customStyle="1" w:styleId="Char">
    <w:name w:val="页脚 Char"/>
    <w:basedOn w:val="a0"/>
    <w:link w:val="a3"/>
    <w:uiPriority w:val="99"/>
    <w:rsid w:val="00167DFF"/>
    <w:rPr>
      <w:sz w:val="18"/>
      <w:szCs w:val="18"/>
    </w:rPr>
  </w:style>
  <w:style w:type="paragraph" w:styleId="a4">
    <w:name w:val="header"/>
    <w:basedOn w:val="a"/>
    <w:link w:val="Char0"/>
    <w:uiPriority w:val="99"/>
    <w:unhideWhenUsed/>
    <w:rsid w:val="00CD47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D472C"/>
    <w:rPr>
      <w:sz w:val="18"/>
      <w:szCs w:val="18"/>
    </w:rPr>
  </w:style>
  <w:style w:type="paragraph" w:customStyle="1" w:styleId="10">
    <w:name w:val="正文1"/>
    <w:qFormat/>
    <w:rsid w:val="00D92707"/>
    <w:pPr>
      <w:jc w:val="both"/>
    </w:pPr>
    <w:rPr>
      <w:rFonts w:ascii="Times New Roman" w:eastAsia="宋体" w:hAnsi="Times New Roman" w:cs="Times New Roman"/>
      <w:szCs w:val="21"/>
    </w:rPr>
  </w:style>
  <w:style w:type="paragraph" w:styleId="a5">
    <w:name w:val="Balloon Text"/>
    <w:basedOn w:val="a"/>
    <w:link w:val="Char1"/>
    <w:uiPriority w:val="99"/>
    <w:semiHidden/>
    <w:unhideWhenUsed/>
    <w:rsid w:val="002F268A"/>
    <w:rPr>
      <w:sz w:val="18"/>
      <w:szCs w:val="18"/>
    </w:rPr>
  </w:style>
  <w:style w:type="character" w:customStyle="1" w:styleId="Char1">
    <w:name w:val="批注框文本 Char"/>
    <w:basedOn w:val="a0"/>
    <w:link w:val="a5"/>
    <w:uiPriority w:val="99"/>
    <w:semiHidden/>
    <w:rsid w:val="002F268A"/>
    <w:rPr>
      <w:sz w:val="18"/>
      <w:szCs w:val="18"/>
    </w:rPr>
  </w:style>
  <w:style w:type="character" w:customStyle="1" w:styleId="1Char">
    <w:name w:val="标题 1 Char"/>
    <w:basedOn w:val="a0"/>
    <w:link w:val="1"/>
    <w:rsid w:val="001A6F82"/>
    <w:rPr>
      <w:rFonts w:ascii="宋体" w:eastAsia="宋体" w:hAnsi="宋体" w:cs="Times New Roman"/>
      <w:b/>
      <w:bCs/>
      <w:kern w:val="36"/>
      <w:sz w:val="48"/>
      <w:szCs w:val="48"/>
    </w:rPr>
  </w:style>
  <w:style w:type="paragraph" w:styleId="a6">
    <w:name w:val="Block Text"/>
    <w:basedOn w:val="a"/>
    <w:rsid w:val="001A6F82"/>
    <w:pPr>
      <w:wordWrap w:val="0"/>
      <w:spacing w:before="75" w:line="480" w:lineRule="auto"/>
      <w:ind w:left="300" w:right="300"/>
    </w:pPr>
    <w:rPr>
      <w:rFonts w:ascii="仿宋_GB2312" w:eastAsia="仿宋_GB2312" w:hAnsi="Calibri" w:cs="Arial"/>
      <w:color w:val="333333"/>
      <w:sz w:val="3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朱建兴[局劳动关系处(农民工工作处)]</dc:creator>
  <cp:lastModifiedBy>郭蓓燕[局办公室]</cp:lastModifiedBy>
  <cp:revision>5</cp:revision>
  <dcterms:created xsi:type="dcterms:W3CDTF">2020-09-07T08:17:00Z</dcterms:created>
  <dcterms:modified xsi:type="dcterms:W3CDTF">2020-09-11T02:15:00Z</dcterms:modified>
</cp:coreProperties>
</file>