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D5" w:rsidRPr="00532EE5" w:rsidRDefault="00CF18D5">
      <w:pPr>
        <w:rPr>
          <w:color w:val="FF0000"/>
          <w:sz w:val="32"/>
          <w:szCs w:val="32"/>
        </w:rPr>
      </w:pPr>
    </w:p>
    <w:p w:rsidR="009C0043" w:rsidRDefault="009C0043" w:rsidP="00185015">
      <w:pPr>
        <w:ind w:firstLineChars="200" w:firstLine="643"/>
        <w:rPr>
          <w:rFonts w:ascii="方正仿宋_GBK" w:eastAsia="方正仿宋_GBK" w:hAnsi="Times New Roman"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t>宜兴市西郊特种建材有限公司（市级</w:t>
      </w:r>
      <w:r w:rsidR="00185015">
        <w:rPr>
          <w:rFonts w:hint="eastAsia"/>
          <w:b/>
          <w:sz w:val="32"/>
          <w:szCs w:val="32"/>
        </w:rPr>
        <w:t>创业基地</w:t>
      </w:r>
      <w:r>
        <w:rPr>
          <w:rFonts w:hint="eastAsia"/>
          <w:b/>
          <w:sz w:val="32"/>
          <w:szCs w:val="32"/>
        </w:rPr>
        <w:t>）</w:t>
      </w:r>
      <w:r w:rsidR="00185015">
        <w:rPr>
          <w:rFonts w:hint="eastAsia"/>
          <w:sz w:val="32"/>
          <w:szCs w:val="32"/>
        </w:rPr>
        <w:t>，</w:t>
      </w:r>
      <w:r>
        <w:rPr>
          <w:rFonts w:ascii="方正仿宋_GBK" w:eastAsia="方正仿宋_GBK" w:hAnsi="Times New Roman" w:hint="eastAsia"/>
          <w:sz w:val="28"/>
          <w:szCs w:val="28"/>
        </w:rPr>
        <w:t>基地占地面积约70亩，</w:t>
      </w:r>
      <w:r w:rsidR="00E615BA">
        <w:rPr>
          <w:rFonts w:ascii="方正仿宋_GBK" w:eastAsia="方正仿宋_GBK" w:hAnsi="Times New Roman" w:hint="eastAsia"/>
          <w:sz w:val="28"/>
          <w:szCs w:val="28"/>
        </w:rPr>
        <w:t>用于孵化的</w:t>
      </w:r>
      <w:r>
        <w:rPr>
          <w:rFonts w:ascii="方正仿宋_GBK" w:eastAsia="方正仿宋_GBK" w:hAnsi="Times New Roman" w:hint="eastAsia"/>
          <w:sz w:val="28"/>
          <w:szCs w:val="28"/>
        </w:rPr>
        <w:t>有独立办公楼2827m</w:t>
      </w:r>
      <w:r w:rsidRPr="000F6799">
        <w:rPr>
          <w:rFonts w:ascii="方正仿宋_GBK" w:eastAsia="方正仿宋_GBK" w:hAnsi="Times New Roman" w:hint="eastAsia"/>
          <w:b/>
          <w:sz w:val="28"/>
          <w:szCs w:val="28"/>
          <w:vertAlign w:val="superscript"/>
        </w:rPr>
        <w:t>2</w:t>
      </w:r>
      <w:r>
        <w:rPr>
          <w:rFonts w:ascii="方正仿宋_GBK" w:eastAsia="方正仿宋_GBK" w:hAnsi="Times New Roman" w:hint="eastAsia"/>
          <w:sz w:val="28"/>
          <w:szCs w:val="28"/>
        </w:rPr>
        <w:t>，普通标准车间7个约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12</w:t>
      </w:r>
      <w:r>
        <w:rPr>
          <w:rFonts w:ascii="方正仿宋_GBK" w:eastAsia="方正仿宋_GBK" w:hAnsi="Times New Roman"/>
          <w:sz w:val="28"/>
          <w:szCs w:val="28"/>
        </w:rPr>
        <w:t>000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m</w:t>
      </w:r>
      <w:r w:rsidR="000F6799" w:rsidRPr="000F6799">
        <w:rPr>
          <w:rFonts w:ascii="方正仿宋_GBK" w:eastAsia="方正仿宋_GBK" w:hAnsi="Times New Roman" w:hint="eastAsia"/>
          <w:b/>
          <w:sz w:val="28"/>
          <w:szCs w:val="28"/>
          <w:vertAlign w:val="superscript"/>
        </w:rPr>
        <w:t>2</w:t>
      </w:r>
      <w:r>
        <w:rPr>
          <w:rFonts w:ascii="方正仿宋_GBK" w:eastAsia="方正仿宋_GBK" w:hAnsi="Times New Roman" w:hint="eastAsia"/>
          <w:sz w:val="28"/>
          <w:szCs w:val="28"/>
        </w:rPr>
        <w:t>，行车标准车间10个约1</w:t>
      </w:r>
      <w:r>
        <w:rPr>
          <w:rFonts w:ascii="方正仿宋_GBK" w:eastAsia="方正仿宋_GBK" w:hAnsi="Times New Roman"/>
          <w:sz w:val="28"/>
          <w:szCs w:val="28"/>
        </w:rPr>
        <w:t>2000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m</w:t>
      </w:r>
      <w:r w:rsidR="000F6799" w:rsidRPr="000F6799">
        <w:rPr>
          <w:rFonts w:ascii="方正仿宋_GBK" w:eastAsia="方正仿宋_GBK" w:hAnsi="Times New Roman" w:hint="eastAsia"/>
          <w:b/>
          <w:sz w:val="28"/>
          <w:szCs w:val="28"/>
          <w:vertAlign w:val="superscript"/>
        </w:rPr>
        <w:t>2</w:t>
      </w:r>
      <w:r>
        <w:rPr>
          <w:rFonts w:ascii="方正仿宋_GBK" w:eastAsia="方正仿宋_GBK" w:hAnsi="Times New Roman" w:hint="eastAsia"/>
          <w:sz w:val="28"/>
          <w:szCs w:val="28"/>
        </w:rPr>
        <w:t>，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其它附房配备</w:t>
      </w:r>
      <w:r w:rsidR="008C727C">
        <w:rPr>
          <w:rFonts w:ascii="方正仿宋_GBK" w:eastAsia="方正仿宋_GBK" w:hAnsi="Times New Roman" w:hint="eastAsia"/>
          <w:sz w:val="28"/>
          <w:szCs w:val="28"/>
        </w:rPr>
        <w:t>约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3000m</w:t>
      </w:r>
      <w:r w:rsidR="000F6799" w:rsidRPr="000F6799">
        <w:rPr>
          <w:rFonts w:ascii="方正仿宋_GBK" w:eastAsia="方正仿宋_GBK" w:hAnsi="Times New Roman" w:hint="eastAsia"/>
          <w:b/>
          <w:sz w:val="28"/>
          <w:szCs w:val="28"/>
          <w:vertAlign w:val="superscript"/>
        </w:rPr>
        <w:t>2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，免费停车场地</w:t>
      </w:r>
      <w:r>
        <w:rPr>
          <w:rFonts w:ascii="方正仿宋_GBK" w:eastAsia="方正仿宋_GBK" w:hAnsi="Times New Roman" w:hint="eastAsia"/>
          <w:sz w:val="28"/>
          <w:szCs w:val="28"/>
        </w:rPr>
        <w:t>27</w:t>
      </w:r>
      <w:r>
        <w:rPr>
          <w:rFonts w:ascii="方正仿宋_GBK" w:eastAsia="方正仿宋_GBK" w:hAnsi="Times New Roman"/>
          <w:sz w:val="28"/>
          <w:szCs w:val="28"/>
        </w:rPr>
        <w:t>00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m</w:t>
      </w:r>
      <w:r w:rsidR="000F6799" w:rsidRPr="000F6799">
        <w:rPr>
          <w:rFonts w:ascii="方正仿宋_GBK" w:eastAsia="方正仿宋_GBK" w:hAnsi="Times New Roman" w:hint="eastAsia"/>
          <w:b/>
          <w:sz w:val="28"/>
          <w:szCs w:val="28"/>
          <w:vertAlign w:val="superscript"/>
        </w:rPr>
        <w:t>2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，</w:t>
      </w:r>
      <w:r>
        <w:rPr>
          <w:rFonts w:ascii="方正仿宋_GBK" w:eastAsia="方正仿宋_GBK" w:hAnsi="Times New Roman" w:hint="eastAsia"/>
          <w:sz w:val="28"/>
          <w:szCs w:val="28"/>
        </w:rPr>
        <w:t>配套宿舍40间</w:t>
      </w:r>
      <w:r w:rsidR="00E615BA">
        <w:rPr>
          <w:rFonts w:ascii="方正仿宋_GBK" w:eastAsia="方正仿宋_GBK" w:hAnsi="Times New Roman" w:hint="eastAsia"/>
          <w:sz w:val="28"/>
          <w:szCs w:val="28"/>
        </w:rPr>
        <w:t>，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电力配备1950</w:t>
      </w:r>
      <w:r w:rsidR="00E615BA">
        <w:rPr>
          <w:rFonts w:ascii="方正仿宋_GBK" w:eastAsia="方正仿宋_GBK" w:hAnsi="Times New Roman" w:hint="eastAsia"/>
          <w:sz w:val="28"/>
          <w:szCs w:val="28"/>
        </w:rPr>
        <w:t>KV，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为</w:t>
      </w:r>
      <w:r w:rsidR="00E615BA">
        <w:rPr>
          <w:rFonts w:ascii="方正仿宋_GBK" w:eastAsia="方正仿宋_GBK" w:hAnsi="Times New Roman" w:hint="eastAsia"/>
          <w:sz w:val="28"/>
          <w:szCs w:val="28"/>
        </w:rPr>
        <w:t>进场企业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生产</w:t>
      </w:r>
      <w:r w:rsidR="00E615BA">
        <w:rPr>
          <w:rFonts w:ascii="方正仿宋_GBK" w:eastAsia="方正仿宋_GBK" w:hAnsi="Times New Roman" w:hint="eastAsia"/>
          <w:sz w:val="28"/>
          <w:szCs w:val="28"/>
        </w:rPr>
        <w:t>经营</w:t>
      </w:r>
      <w:r w:rsidR="000F6799">
        <w:rPr>
          <w:rFonts w:ascii="方正仿宋_GBK" w:eastAsia="方正仿宋_GBK" w:hAnsi="Times New Roman" w:hint="eastAsia"/>
          <w:sz w:val="28"/>
          <w:szCs w:val="28"/>
        </w:rPr>
        <w:t>解决后顾</w:t>
      </w:r>
      <w:r w:rsidR="00E615BA">
        <w:rPr>
          <w:rFonts w:ascii="方正仿宋_GBK" w:eastAsia="方正仿宋_GBK" w:hAnsi="Times New Roman" w:hint="eastAsia"/>
          <w:sz w:val="28"/>
          <w:szCs w:val="28"/>
        </w:rPr>
        <w:t>之优。</w:t>
      </w:r>
      <w:proofErr w:type="gramStart"/>
      <w:r w:rsidR="00E615BA">
        <w:rPr>
          <w:rFonts w:ascii="方正仿宋_GBK" w:eastAsia="方正仿宋_GBK" w:hAnsi="Times New Roman" w:hint="eastAsia"/>
          <w:sz w:val="28"/>
          <w:szCs w:val="28"/>
        </w:rPr>
        <w:t>本基地</w:t>
      </w:r>
      <w:proofErr w:type="gramEnd"/>
      <w:r w:rsidR="00E615BA">
        <w:rPr>
          <w:rFonts w:ascii="方正仿宋_GBK" w:eastAsia="方正仿宋_GBK" w:hAnsi="Times New Roman" w:hint="eastAsia"/>
          <w:sz w:val="28"/>
          <w:szCs w:val="28"/>
        </w:rPr>
        <w:t>内主要以制造业、加工业为主,</w:t>
      </w:r>
      <w:r w:rsidR="00E615BA" w:rsidRPr="00E615BA">
        <w:rPr>
          <w:rFonts w:ascii="方正仿宋_GBK" w:eastAsia="方正仿宋_GBK" w:hAnsi="Times New Roman" w:hint="eastAsia"/>
          <w:sz w:val="28"/>
          <w:szCs w:val="28"/>
        </w:rPr>
        <w:t xml:space="preserve"> </w:t>
      </w:r>
      <w:r w:rsidR="00E615BA">
        <w:rPr>
          <w:rFonts w:ascii="方正仿宋_GBK" w:eastAsia="方正仿宋_GBK" w:hAnsi="Times New Roman" w:hint="eastAsia"/>
          <w:sz w:val="28"/>
          <w:szCs w:val="28"/>
        </w:rPr>
        <w:t>目前累计签约企业3</w:t>
      </w:r>
      <w:r w:rsidR="00E615BA">
        <w:rPr>
          <w:rFonts w:ascii="方正仿宋_GBK" w:eastAsia="方正仿宋_GBK" w:hAnsi="Times New Roman"/>
          <w:sz w:val="28"/>
          <w:szCs w:val="28"/>
        </w:rPr>
        <w:t>0</w:t>
      </w:r>
      <w:r w:rsidR="00E615BA">
        <w:rPr>
          <w:rFonts w:ascii="方正仿宋_GBK" w:eastAsia="方正仿宋_GBK" w:hAnsi="Times New Roman" w:hint="eastAsia"/>
          <w:sz w:val="28"/>
          <w:szCs w:val="28"/>
        </w:rPr>
        <w:t>多家，现有入驻企业、个体创业者25个，带动就业人数200人之上。</w:t>
      </w:r>
      <w:r w:rsidR="00185015">
        <w:rPr>
          <w:rFonts w:ascii="方正仿宋_GBK" w:eastAsia="方正仿宋_GBK" w:hAnsi="Times New Roman" w:hint="eastAsia"/>
          <w:sz w:val="28"/>
          <w:szCs w:val="28"/>
        </w:rPr>
        <w:t>疫情期间根据创业者实际情况减免房租、水电若干，缓交房租等。</w:t>
      </w:r>
    </w:p>
    <w:p w:rsidR="00185015" w:rsidRDefault="00185015" w:rsidP="00185015">
      <w:pPr>
        <w:ind w:firstLineChars="200" w:firstLine="560"/>
        <w:rPr>
          <w:rFonts w:ascii="方正仿宋_GBK" w:eastAsia="方正仿宋_GBK" w:hAnsi="Times New Roman" w:hint="eastAsia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基地地址：</w:t>
      </w:r>
      <w:proofErr w:type="gramStart"/>
      <w:r>
        <w:rPr>
          <w:rFonts w:ascii="方正仿宋_GBK" w:eastAsia="方正仿宋_GBK" w:hAnsi="Times New Roman" w:hint="eastAsia"/>
          <w:sz w:val="28"/>
          <w:szCs w:val="28"/>
        </w:rPr>
        <w:t>宜兴市徐舍镇</w:t>
      </w:r>
      <w:proofErr w:type="gramEnd"/>
      <w:r>
        <w:rPr>
          <w:rFonts w:ascii="方正仿宋_GBK" w:eastAsia="方正仿宋_GBK" w:hAnsi="Times New Roman" w:hint="eastAsia"/>
          <w:sz w:val="28"/>
          <w:szCs w:val="28"/>
        </w:rPr>
        <w:t>西郊</w:t>
      </w:r>
      <w:r w:rsidR="00B72366">
        <w:rPr>
          <w:rFonts w:ascii="方正仿宋_GBK" w:eastAsia="方正仿宋_GBK" w:hAnsi="Times New Roman" w:hint="eastAsia"/>
          <w:sz w:val="28"/>
          <w:szCs w:val="28"/>
        </w:rPr>
        <w:t>工业园（</w:t>
      </w:r>
      <w:proofErr w:type="gramStart"/>
      <w:r w:rsidR="00B72366">
        <w:rPr>
          <w:rFonts w:ascii="方正仿宋_GBK" w:eastAsia="方正仿宋_GBK" w:hAnsi="Times New Roman" w:hint="eastAsia"/>
          <w:sz w:val="28"/>
          <w:szCs w:val="28"/>
        </w:rPr>
        <w:t>美栖村美东路</w:t>
      </w:r>
      <w:proofErr w:type="gramEnd"/>
      <w:r w:rsidR="00B72366">
        <w:rPr>
          <w:rFonts w:ascii="方正仿宋_GBK" w:eastAsia="方正仿宋_GBK" w:hAnsi="Times New Roman" w:hint="eastAsia"/>
          <w:sz w:val="28"/>
          <w:szCs w:val="28"/>
        </w:rPr>
        <w:t>266号）</w:t>
      </w:r>
    </w:p>
    <w:p w:rsidR="00B72366" w:rsidRDefault="00B72366" w:rsidP="00B72366">
      <w:pPr>
        <w:ind w:firstLineChars="200" w:firstLine="560"/>
        <w:rPr>
          <w:rFonts w:ascii="方正仿宋_GBK" w:eastAsia="方正仿宋_GBK" w:hAnsi="Times New Roman" w:hint="eastAsia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联系方式：13382252858许先生</w:t>
      </w:r>
    </w:p>
    <w:p w:rsidR="00532EE5" w:rsidRDefault="00B72366" w:rsidP="00B72366">
      <w:pPr>
        <w:ind w:firstLineChars="200" w:firstLine="560"/>
        <w:rPr>
          <w:rFonts w:ascii="方正仿宋_GBK" w:eastAsia="方正仿宋_GBK" w:hAnsi="Times New Roman" w:hint="eastAsia"/>
          <w:sz w:val="28"/>
          <w:szCs w:val="28"/>
        </w:rPr>
      </w:pPr>
      <w:proofErr w:type="gramStart"/>
      <w:r>
        <w:rPr>
          <w:rFonts w:ascii="方正仿宋_GBK" w:eastAsia="方正仿宋_GBK" w:hAnsi="Times New Roman" w:hint="eastAsia"/>
          <w:sz w:val="28"/>
          <w:szCs w:val="28"/>
        </w:rPr>
        <w:t>邮</w:t>
      </w:r>
      <w:proofErr w:type="gramEnd"/>
      <w:r>
        <w:rPr>
          <w:rFonts w:ascii="方正仿宋_GBK" w:eastAsia="方正仿宋_GBK" w:hAnsi="Times New Roman" w:hint="eastAsia"/>
          <w:sz w:val="28"/>
          <w:szCs w:val="28"/>
        </w:rPr>
        <w:t xml:space="preserve">    箱：</w:t>
      </w:r>
      <w:hyperlink r:id="rId6" w:history="1">
        <w:r w:rsidR="008C727C" w:rsidRPr="001B2129">
          <w:rPr>
            <w:rStyle w:val="a5"/>
            <w:rFonts w:ascii="方正仿宋_GBK" w:eastAsia="方正仿宋_GBK" w:hAnsi="Times New Roman" w:hint="eastAsia"/>
            <w:sz w:val="28"/>
            <w:szCs w:val="28"/>
          </w:rPr>
          <w:t>391808965@qq.com</w:t>
        </w:r>
      </w:hyperlink>
    </w:p>
    <w:p w:rsidR="008C727C" w:rsidRPr="00532EE5" w:rsidRDefault="008C727C" w:rsidP="008C727C">
      <w:pPr>
        <w:ind w:firstLineChars="200" w:firstLine="640"/>
        <w:rPr>
          <w:sz w:val="32"/>
          <w:szCs w:val="32"/>
        </w:rPr>
      </w:pPr>
    </w:p>
    <w:sectPr w:rsidR="008C727C" w:rsidRPr="00532EE5" w:rsidSect="0094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AA" w:rsidRDefault="00A53BAA" w:rsidP="00532EE5">
      <w:r>
        <w:separator/>
      </w:r>
    </w:p>
  </w:endnote>
  <w:endnote w:type="continuationSeparator" w:id="0">
    <w:p w:rsidR="00A53BAA" w:rsidRDefault="00A53BAA" w:rsidP="0053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AA" w:rsidRDefault="00A53BAA" w:rsidP="00532EE5">
      <w:r>
        <w:separator/>
      </w:r>
    </w:p>
  </w:footnote>
  <w:footnote w:type="continuationSeparator" w:id="0">
    <w:p w:rsidR="00A53BAA" w:rsidRDefault="00A53BAA" w:rsidP="00532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EE5"/>
    <w:rsid w:val="000F6799"/>
    <w:rsid w:val="00131945"/>
    <w:rsid w:val="00185015"/>
    <w:rsid w:val="002477FF"/>
    <w:rsid w:val="003B3AD1"/>
    <w:rsid w:val="00532EE5"/>
    <w:rsid w:val="00604480"/>
    <w:rsid w:val="008C727C"/>
    <w:rsid w:val="0094758E"/>
    <w:rsid w:val="009B1134"/>
    <w:rsid w:val="009C0043"/>
    <w:rsid w:val="00A53BAA"/>
    <w:rsid w:val="00B72366"/>
    <w:rsid w:val="00C24127"/>
    <w:rsid w:val="00C80EBF"/>
    <w:rsid w:val="00CF18D5"/>
    <w:rsid w:val="00DC1763"/>
    <w:rsid w:val="00E6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EE5"/>
    <w:rPr>
      <w:sz w:val="18"/>
      <w:szCs w:val="18"/>
    </w:rPr>
  </w:style>
  <w:style w:type="character" w:styleId="a5">
    <w:name w:val="Hyperlink"/>
    <w:basedOn w:val="a0"/>
    <w:uiPriority w:val="99"/>
    <w:unhideWhenUsed/>
    <w:rsid w:val="008C7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180896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周明明</dc:creator>
  <cp:keywords/>
  <dc:description/>
  <cp:lastModifiedBy>jj</cp:lastModifiedBy>
  <cp:revision>7</cp:revision>
  <dcterms:created xsi:type="dcterms:W3CDTF">2022-10-27T06:57:00Z</dcterms:created>
  <dcterms:modified xsi:type="dcterms:W3CDTF">2022-10-31T08:06:00Z</dcterms:modified>
</cp:coreProperties>
</file>