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宋体"/>
          <w:b/>
          <w:bCs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2"/>
          <w:szCs w:val="32"/>
        </w:rPr>
        <w:t>基地名称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西望</w:t>
      </w:r>
      <w:r>
        <w:rPr>
          <w:rFonts w:hint="eastAsia" w:ascii="仿宋" w:hAnsi="仿宋" w:eastAsia="仿宋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紫砂创业</w:t>
      </w:r>
      <w:r>
        <w:rPr>
          <w:rFonts w:hint="eastAsia" w:ascii="仿宋" w:hAnsi="仿宋" w:eastAsia="仿宋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孵化基地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基地目前等级</w:t>
      </w:r>
      <w:r>
        <w:rPr>
          <w:rFonts w:hint="eastAsia"/>
          <w:sz w:val="32"/>
          <w:szCs w:val="32"/>
        </w:rPr>
        <w:t>（省级）</w:t>
      </w:r>
    </w:p>
    <w:p>
      <w:pPr>
        <w:spacing w:line="360" w:lineRule="auto"/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2"/>
          <w:szCs w:val="32"/>
        </w:rPr>
        <w:t>正文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西望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紫砂创业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孵化基地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位于宜兴丁蜀镇蜀山东麓，占地面积20000多平方，共有工艺作坊、经营门店200多个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，是西望村农民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秉承悠久的紫砂陶制作历史和文化传统，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依托紫砂陶瓷手工工艺创新创业，实现增收致富的基础平台。近年来，在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村党总支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部、村委“一班人”的带领下，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弘扬创业精神，落实创业政策，优化创业服务，凭借紫砂行业发展优势，引领村民创业致富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先后投资近1000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万元兴建了集陶艺培训、实训作坊、艺展中心、经营门店和文化广场于一体的“西望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紫砂创业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孵化基地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形成了具有传统特色的创业品牌。</w:t>
      </w:r>
    </w:p>
    <w:p>
      <w:pPr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优惠政策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为入驻创业的紫砂经营户提供技能培训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、创业培训、开业指导、宣传推介、跟踪扶持等一条龙创业服务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；落实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租金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、税费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减免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、小额贷款、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免费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培训、就业和社保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等一系列创业扶持政策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；按照“制作基地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大户+农户”的模式，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充分发挥本村紫砂经营大户、知名紫砂艺人的引领作用，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组织全村紫砂经营户“抱团闯市场”，打响“西望紫砂”品牌。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地址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江苏省无锡市宜兴市丁蜀镇西望村蜀古334号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联系方式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0510-87436772  13921389617</w:t>
      </w: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default"/>
          <w:sz w:val="36"/>
          <w:szCs w:val="36"/>
          <w:highlight w:val="none"/>
          <w:lang w:val="en-US" w:eastAsia="zh-CN"/>
        </w:rPr>
      </w:pPr>
      <w:r>
        <w:rPr>
          <w:rFonts w:hint="default"/>
          <w:sz w:val="36"/>
          <w:szCs w:val="36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694690</wp:posOffset>
            </wp:positionV>
            <wp:extent cx="5340350" cy="3293110"/>
            <wp:effectExtent l="0" t="0" r="12700" b="2540"/>
            <wp:wrapNone/>
            <wp:docPr id="48" name="图片 48" descr="前进中西望村一一钦云珍1396156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前进中西望村一一钦云珍139615657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96" w:firstLineChars="0"/>
        <w:jc w:val="left"/>
        <w:rPr>
          <w:rFonts w:hint="default"/>
          <w:lang w:val="en-US" w:eastAsia="zh-CN"/>
        </w:rPr>
      </w:pPr>
      <w:r>
        <w:rPr>
          <w:rFonts w:hint="eastAsia" w:eastAsia="仿宋_GB2312"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-1336040</wp:posOffset>
            </wp:positionV>
            <wp:extent cx="5266055" cy="3525520"/>
            <wp:effectExtent l="0" t="0" r="10795" b="17780"/>
            <wp:wrapNone/>
            <wp:docPr id="50" name="图片 1" descr="百年传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" descr="百年传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YmNkZTJiNWNkNWYyZGQyMmU0MzlmMDIzODE5YzkifQ=="/>
  </w:docVars>
  <w:rsids>
    <w:rsidRoot w:val="4F6C01B2"/>
    <w:rsid w:val="4F6C01B2"/>
    <w:rsid w:val="59185B77"/>
    <w:rsid w:val="7823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486</Characters>
  <Lines>0</Lines>
  <Paragraphs>0</Paragraphs>
  <TotalTime>0</TotalTime>
  <ScaleCrop>false</ScaleCrop>
  <LinksUpToDate>false</LinksUpToDate>
  <CharactersWithSpaces>488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2022-10-28T05:59:00Z</dcterms:created>
  <dc:creator>范介君</dc:creator>
  <cp:lastModifiedBy>范介君</cp:lastModifiedBy>
  <dcterms:modified xsi:type="dcterms:W3CDTF">2022-10-28T08:02:10Z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D1E59B5BA5084892A3138FBF8FED1F49</vt:lpwstr>
  </property>
</Properties>
</file>