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简介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宜兴市兴杨现代农业产业园位于杨巷镇革新村的农业科技服务中心，占地19亩，建筑面积5036.1平方米，2017年12月认定为市级创业基地。园区内包含四幢建筑，分别是农业科技馆、教育培训楼、科技研发楼和专家生活楼。其中，农业科技馆占地800平方米，主要起到科普宣传作用。科技研发楼一楼设有公共实验室和物联网监控中心，二楼设有办公室为入驻的企业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提供办公场所、并配备会议室和接待室。教育培训楼一楼是一次可容纳300人的大型培训厅。专家生活楼二楼设有9个房间可供休闲住宿，一楼食堂和大小餐厅一应俱全。园区为创业企业提供免费的办公场所，积极开展创业指导咨询服务，落实创业政策，欢迎来对接咨询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联系地址：宜兴市杨巷科创中心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联系电话：18001535560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jRiNzM0MWQzMjM1ZjQyMTMyODcwZmFlMWVkZTkifQ=="/>
  </w:docVars>
  <w:rsids>
    <w:rsidRoot w:val="22C545F0"/>
    <w:rsid w:val="22C545F0"/>
    <w:rsid w:val="4351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322</Characters>
  <Lines>0</Lines>
  <Paragraphs>0</Paragraphs>
  <TotalTime>20</TotalTime>
  <ScaleCrop>false</ScaleCrop>
  <LinksUpToDate>false</LinksUpToDate>
  <CharactersWithSpaces>324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2022-11-01T01:37:00Z</dcterms:created>
  <dc:creator>妮娜（娜米墙纸墙布）</dc:creator>
  <cp:lastModifiedBy>妮娜（娜米墙纸墙布）</cp:lastModifiedBy>
  <dcterms:modified xsi:type="dcterms:W3CDTF">2022-11-01T01:58:05Z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D738AA01052C45048495F9A30CCCB302</vt:lpwstr>
  </property>
</Properties>
</file>